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05AD9" w:rsidR="009816AB" w:rsidP="2F14E64D" w:rsidRDefault="009816AB" w14:paraId="691EBFA2" w14:textId="76CFB132">
      <w:pPr>
        <w:pBdr>
          <w:top w:val="single" w:color="auto" w:sz="4" w:space="1"/>
          <w:left w:val="single" w:color="auto" w:sz="4" w:space="4"/>
          <w:bottom w:val="single" w:color="auto" w:sz="4" w:space="1"/>
          <w:right w:val="single" w:color="auto" w:sz="4" w:space="4"/>
        </w:pBdr>
        <w:spacing w:line="240" w:lineRule="auto"/>
        <w:jc w:val="center"/>
      </w:pPr>
      <w:r w:rsidRPr="2F14E64D">
        <w:rPr>
          <w:b/>
          <w:bCs/>
          <w:sz w:val="32"/>
          <w:szCs w:val="32"/>
        </w:rPr>
        <w:t>MAS Nad Prahou o.p.s.</w:t>
      </w:r>
    </w:p>
    <w:p w:rsidR="25E49B6B" w:rsidP="2F14E64D" w:rsidRDefault="25E49B6B" w14:paraId="519706C3" w14:textId="269E2A1E">
      <w:pPr>
        <w:pBdr>
          <w:top w:val="single" w:color="auto" w:sz="4" w:space="1"/>
          <w:left w:val="single" w:color="auto" w:sz="4" w:space="4"/>
          <w:bottom w:val="single" w:color="auto" w:sz="4" w:space="1"/>
          <w:right w:val="single" w:color="auto" w:sz="4" w:space="4"/>
        </w:pBdr>
        <w:spacing w:line="240" w:lineRule="auto"/>
        <w:jc w:val="center"/>
      </w:pPr>
      <w:r w:rsidRPr="2F14E64D">
        <w:rPr>
          <w:b/>
          <w:bCs/>
          <w:sz w:val="32"/>
          <w:szCs w:val="32"/>
        </w:rPr>
        <w:t xml:space="preserve">Informace a pokyny </w:t>
      </w:r>
    </w:p>
    <w:p w:rsidR="25E49B6B" w:rsidP="2F14E64D" w:rsidRDefault="25E49B6B" w14:paraId="3F75C6F7" w14:textId="7BD69987">
      <w:pPr>
        <w:pBdr>
          <w:top w:val="single" w:color="auto" w:sz="4" w:space="1"/>
          <w:left w:val="single" w:color="auto" w:sz="4" w:space="4"/>
          <w:bottom w:val="single" w:color="auto" w:sz="4" w:space="1"/>
          <w:right w:val="single" w:color="auto" w:sz="4" w:space="4"/>
        </w:pBdr>
        <w:spacing w:line="240" w:lineRule="auto"/>
        <w:jc w:val="center"/>
      </w:pPr>
      <w:r w:rsidRPr="2F14E64D">
        <w:rPr>
          <w:b/>
          <w:bCs/>
          <w:sz w:val="32"/>
          <w:szCs w:val="32"/>
        </w:rPr>
        <w:t xml:space="preserve">k příloze č. 1 – Závazná osnova podnikatelského záměru  </w:t>
      </w:r>
    </w:p>
    <w:p w:rsidR="00B25F3A" w:rsidP="2F14E64D" w:rsidRDefault="00BE030C" w14:paraId="39671806" w14:textId="20DA8178">
      <w:pPr>
        <w:spacing w:after="0"/>
        <w:jc w:val="both"/>
        <w:rPr>
          <w:sz w:val="20"/>
          <w:szCs w:val="20"/>
        </w:rPr>
      </w:pPr>
      <w:r w:rsidRPr="2F14E64D">
        <w:rPr>
          <w:sz w:val="20"/>
          <w:szCs w:val="20"/>
        </w:rPr>
        <w:t xml:space="preserve">Žadatel je povinen v </w:t>
      </w:r>
      <w:r w:rsidRPr="2F14E64D" w:rsidR="7AA995F2">
        <w:rPr>
          <w:sz w:val="20"/>
          <w:szCs w:val="20"/>
        </w:rPr>
        <w:t xml:space="preserve">osnově </w:t>
      </w:r>
      <w:r w:rsidRPr="2F14E64D">
        <w:rPr>
          <w:sz w:val="20"/>
          <w:szCs w:val="20"/>
        </w:rPr>
        <w:t>projektové</w:t>
      </w:r>
      <w:r w:rsidRPr="2F14E64D" w:rsidR="45BA019E">
        <w:rPr>
          <w:sz w:val="20"/>
          <w:szCs w:val="20"/>
        </w:rPr>
        <w:t>ho</w:t>
      </w:r>
      <w:r w:rsidRPr="2F14E64D">
        <w:rPr>
          <w:sz w:val="20"/>
          <w:szCs w:val="20"/>
        </w:rPr>
        <w:t xml:space="preserve"> záměru vyplnit všechny požadované údaje. </w:t>
      </w:r>
    </w:p>
    <w:p w:rsidRPr="00B25F3A" w:rsidR="00B25F3A" w:rsidP="2F14E64D" w:rsidRDefault="00B25F3A" w14:paraId="6791C7BB" w14:textId="635FC50C">
      <w:pPr>
        <w:spacing w:after="0"/>
        <w:jc w:val="both"/>
        <w:rPr>
          <w:sz w:val="20"/>
          <w:szCs w:val="20"/>
        </w:rPr>
      </w:pPr>
      <w:r w:rsidRPr="2F14E64D">
        <w:rPr>
          <w:sz w:val="20"/>
          <w:szCs w:val="20"/>
        </w:rPr>
        <w:t xml:space="preserve">Na MAS předkládají žadatelé Projektové záměry mimo </w:t>
      </w:r>
      <w:r w:rsidRPr="2F14E64D" w:rsidR="09F66A19">
        <w:rPr>
          <w:sz w:val="20"/>
          <w:szCs w:val="20"/>
        </w:rPr>
        <w:t xml:space="preserve">systém </w:t>
      </w:r>
      <w:r w:rsidRPr="2F14E64D">
        <w:rPr>
          <w:sz w:val="20"/>
          <w:szCs w:val="20"/>
        </w:rPr>
        <w:t>ISKP21+. Projektový záměr žadatel zpracuje dle této Osnovy a ve formátu PDF, elektronicky podepsaný žadatelem spolu s požadovanými přílohami (jsou-li relevantní), odešle do datové schránky MAS dle pokynů ve Výzvě MAS.</w:t>
      </w:r>
    </w:p>
    <w:p w:rsidRPr="00B25F3A" w:rsidR="00B25F3A" w:rsidP="11F6DAF4" w:rsidRDefault="00B25F3A" w14:paraId="5EA848F8" w14:textId="47A626B5">
      <w:pPr>
        <w:spacing w:after="0"/>
        <w:jc w:val="both"/>
        <w:rPr>
          <w:sz w:val="20"/>
          <w:szCs w:val="20"/>
        </w:rPr>
      </w:pPr>
      <w:r w:rsidRPr="11F6DAF4">
        <w:rPr>
          <w:sz w:val="20"/>
          <w:szCs w:val="20"/>
        </w:rPr>
        <w:t xml:space="preserve">MAS kontroluje pouze vybrané údaje a vyžaduje předložit pouze část povinných příloh (v porovnání s navazující výzvou ŘO). Žadatel postupuje podle informací uvedených v příslušné Výzvě MAS a v této Osnově Projektového záměru. Kritéria Administrativního ověření </w:t>
      </w:r>
      <w:r w:rsidRPr="11F6DAF4" w:rsidR="76A23201">
        <w:rPr>
          <w:sz w:val="20"/>
          <w:szCs w:val="20"/>
        </w:rPr>
        <w:t xml:space="preserve">a Věcného hodnocení </w:t>
      </w:r>
      <w:r w:rsidRPr="11F6DAF4">
        <w:rPr>
          <w:sz w:val="20"/>
          <w:szCs w:val="20"/>
        </w:rPr>
        <w:t xml:space="preserve">jsou přílohou výzvy. </w:t>
      </w:r>
    </w:p>
    <w:p w:rsidRPr="00B25F3A" w:rsidR="00B25F3A" w:rsidP="2F14E64D" w:rsidRDefault="00665B24" w14:paraId="56051718" w14:textId="6B74FD27">
      <w:pPr>
        <w:spacing w:after="0"/>
        <w:jc w:val="both"/>
      </w:pPr>
      <w:r w:rsidRPr="11F6DAF4">
        <w:rPr>
          <w:sz w:val="20"/>
          <w:szCs w:val="20"/>
        </w:rPr>
        <w:t>Po obdržení žádosti provede kancelář MAS Nad Prahou nejprve administrativní kontrolu. Věcné hodnocení záměrů bude realizováno Výběrovou komisí MAS Nad Prahou, která působí jako výběrový orgán. Následně Programový výbor MAS Nad Prahou, zodpovědný za rozhodování, vybere záměry, jimž bude vydáno Vyjádření o souladu se SCLLD MAS Nad Prahou o.p.s.</w:t>
      </w:r>
      <w:r w:rsidRPr="11F6DAF4" w:rsidR="5BB65627">
        <w:rPr>
          <w:sz w:val="20"/>
          <w:szCs w:val="20"/>
        </w:rPr>
        <w:t xml:space="preserve"> </w:t>
      </w:r>
      <w:r w:rsidRPr="11F6DAF4" w:rsidR="00B25F3A">
        <w:rPr>
          <w:sz w:val="20"/>
          <w:szCs w:val="20"/>
        </w:rPr>
        <w:t xml:space="preserve">Po ukončení administrace na MAS, a v případě vydání </w:t>
      </w:r>
      <w:r w:rsidRPr="11F6DAF4" w:rsidR="761E0E0F">
        <w:rPr>
          <w:sz w:val="20"/>
          <w:szCs w:val="20"/>
        </w:rPr>
        <w:t xml:space="preserve">kladného </w:t>
      </w:r>
      <w:r w:rsidRPr="11F6DAF4" w:rsidR="00B25F3A">
        <w:rPr>
          <w:sz w:val="20"/>
          <w:szCs w:val="20"/>
        </w:rPr>
        <w:t xml:space="preserve">Vyjádření MAS o souladu projektového záměru se schválenou strategií CLLD (dále jen „Vyjádření MAS“), </w:t>
      </w:r>
      <w:r w:rsidRPr="11F6DAF4" w:rsidR="39858183">
        <w:rPr>
          <w:sz w:val="20"/>
          <w:szCs w:val="20"/>
        </w:rPr>
        <w:t>dopracuje žadatel projektový záměr do ISKP21+ (v souladu s podmínkami výzvy č. 01_26_086 "Technologie pro MAS (CLLD) - výzva II.)</w:t>
      </w:r>
      <w:r w:rsidRPr="11F6DAF4" w:rsidR="00B25F3A">
        <w:rPr>
          <w:sz w:val="20"/>
          <w:szCs w:val="20"/>
        </w:rPr>
        <w:t xml:space="preserve"> a podává </w:t>
      </w:r>
      <w:r w:rsidRPr="11F6DAF4" w:rsidR="00052F2D">
        <w:rPr>
          <w:sz w:val="20"/>
          <w:szCs w:val="20"/>
        </w:rPr>
        <w:t xml:space="preserve">ji </w:t>
      </w:r>
      <w:r w:rsidRPr="11F6DAF4" w:rsidR="00B25F3A">
        <w:rPr>
          <w:sz w:val="20"/>
          <w:szCs w:val="20"/>
        </w:rPr>
        <w:t xml:space="preserve">(po </w:t>
      </w:r>
      <w:r w:rsidRPr="11F6DAF4" w:rsidR="00E74D27">
        <w:rPr>
          <w:sz w:val="20"/>
          <w:szCs w:val="20"/>
        </w:rPr>
        <w:t xml:space="preserve">kontrole a </w:t>
      </w:r>
      <w:r w:rsidRPr="11F6DAF4" w:rsidR="00B25F3A">
        <w:rPr>
          <w:sz w:val="20"/>
          <w:szCs w:val="20"/>
        </w:rPr>
        <w:t>připodepsání zástupcem MAS) do výzvy ŘO MPO</w:t>
      </w:r>
      <w:r w:rsidRPr="11F6DAF4" w:rsidR="00052F2D">
        <w:rPr>
          <w:sz w:val="20"/>
          <w:szCs w:val="20"/>
        </w:rPr>
        <w:t>, a to</w:t>
      </w:r>
      <w:r w:rsidRPr="11F6DAF4" w:rsidR="00CB77EF">
        <w:rPr>
          <w:sz w:val="20"/>
          <w:szCs w:val="20"/>
        </w:rPr>
        <w:t xml:space="preserve"> vč. tohoto dokumentu, který je povinnou přílohou výzvy ŘO MPO. </w:t>
      </w:r>
    </w:p>
    <w:p w:rsidRPr="00B25F3A" w:rsidR="00B25F3A" w:rsidP="2F14E64D" w:rsidRDefault="00B25F3A" w14:paraId="4E05F982" w14:textId="76C7D060">
      <w:pPr>
        <w:spacing w:after="0"/>
        <w:jc w:val="both"/>
      </w:pPr>
      <w:r w:rsidRPr="11F6DAF4">
        <w:rPr>
          <w:b/>
          <w:bCs/>
          <w:color w:val="FF0000"/>
          <w:sz w:val="24"/>
          <w:szCs w:val="24"/>
          <w:u w:val="single"/>
        </w:rPr>
        <w:t>Až od tohoto okamžiku</w:t>
      </w:r>
      <w:r w:rsidRPr="11F6DAF4">
        <w:rPr>
          <w:b/>
          <w:bCs/>
          <w:color w:val="FF0000"/>
          <w:sz w:val="24"/>
          <w:szCs w:val="24"/>
        </w:rPr>
        <w:t xml:space="preserve"> jsou výdaje projektu způsobilé</w:t>
      </w:r>
      <w:r w:rsidRPr="11F6DAF4" w:rsidR="00655926">
        <w:rPr>
          <w:b/>
          <w:bCs/>
          <w:color w:val="FF0000"/>
          <w:sz w:val="24"/>
          <w:szCs w:val="24"/>
        </w:rPr>
        <w:t xml:space="preserve"> (</w:t>
      </w:r>
      <w:r w:rsidRPr="11F6DAF4" w:rsidR="00DC0001">
        <w:rPr>
          <w:b/>
          <w:bCs/>
          <w:color w:val="FF0000"/>
          <w:sz w:val="24"/>
          <w:szCs w:val="24"/>
        </w:rPr>
        <w:t>před tímto datem nesmí být</w:t>
      </w:r>
      <w:r w:rsidRPr="11F6DAF4" w:rsidR="00FD53BB">
        <w:rPr>
          <w:b/>
          <w:bCs/>
          <w:color w:val="FF0000"/>
          <w:sz w:val="24"/>
          <w:szCs w:val="24"/>
        </w:rPr>
        <w:t xml:space="preserve"> ani objednávka, ani zálohová faktura)</w:t>
      </w:r>
      <w:r w:rsidRPr="11F6DAF4">
        <w:rPr>
          <w:b/>
          <w:bCs/>
          <w:color w:val="FF0000"/>
          <w:sz w:val="24"/>
          <w:szCs w:val="24"/>
        </w:rPr>
        <w:t>!</w:t>
      </w:r>
      <w:r w:rsidRPr="11F6DAF4">
        <w:rPr>
          <w:color w:val="FF0000"/>
          <w:sz w:val="20"/>
          <w:szCs w:val="20"/>
        </w:rPr>
        <w:t xml:space="preserve"> </w:t>
      </w:r>
    </w:p>
    <w:p w:rsidRPr="00B25F3A" w:rsidR="00B25F3A" w:rsidP="2F14E64D" w:rsidRDefault="00B25F3A" w14:paraId="30050246" w14:textId="42F1BB04">
      <w:pPr>
        <w:spacing w:after="0"/>
        <w:jc w:val="both"/>
        <w:rPr>
          <w:sz w:val="20"/>
          <w:szCs w:val="20"/>
        </w:rPr>
      </w:pPr>
      <w:r w:rsidRPr="2F14E64D">
        <w:rPr>
          <w:sz w:val="20"/>
          <w:szCs w:val="20"/>
        </w:rPr>
        <w:t>Následně probíhá Agenturou pro podnikání a inovace (API) kontrola podmínek přijatelnosti a formálních náležitostí.</w:t>
      </w:r>
      <w:r w:rsidRPr="2F14E64D" w:rsidR="61A6EF51">
        <w:rPr>
          <w:sz w:val="20"/>
          <w:szCs w:val="20"/>
        </w:rPr>
        <w:t xml:space="preserve"> </w:t>
      </w:r>
      <w:r w:rsidRPr="2F14E64D">
        <w:rPr>
          <w:sz w:val="20"/>
          <w:szCs w:val="20"/>
        </w:rPr>
        <w:t xml:space="preserve">Osnova Projektového záměru vychází, z důvodu usnadnění práce pro žadatele, z dokumentu „Příloha č. 6 Povinná osnova podnikatelského záměru“ výzvy ŘO Technologie pro MAS (CLLD) – výzva II.“, který je povinnou přílohou žádosti o podporu navazující výzvy ŘO MPO. </w:t>
      </w:r>
    </w:p>
    <w:p w:rsidR="00BE030C" w:rsidP="11F6DAF4" w:rsidRDefault="00BE030C" w14:paraId="1E52E1CB" w14:textId="764B1E07">
      <w:pPr>
        <w:spacing w:after="0"/>
        <w:jc w:val="both"/>
        <w:rPr>
          <w:sz w:val="20"/>
          <w:szCs w:val="20"/>
        </w:rPr>
      </w:pPr>
      <w:r w:rsidRPr="11F6DAF4">
        <w:rPr>
          <w:rFonts w:eastAsiaTheme="minorEastAsia"/>
          <w:sz w:val="20"/>
          <w:szCs w:val="20"/>
        </w:rPr>
        <w:t xml:space="preserve">Podrobný postup hodnocení záměrů je specifikován v dokumentu Interní postupy pro implementaci programových rámců IROP a OP TAK, který lze nalézt na webu MAS Nad Prahou </w:t>
      </w:r>
      <w:hyperlink r:id="rId10">
        <w:r w:rsidRPr="11F6DAF4" w:rsidR="007664ED">
          <w:rPr>
            <w:rFonts w:eastAsiaTheme="minorEastAsia"/>
            <w:sz w:val="20"/>
            <w:szCs w:val="20"/>
          </w:rPr>
          <w:t>https://nadprahou.eu/</w:t>
        </w:r>
      </w:hyperlink>
      <w:r w:rsidRPr="11F6DAF4">
        <w:rPr>
          <w:rFonts w:eastAsiaTheme="minorEastAsia"/>
          <w:sz w:val="20"/>
          <w:szCs w:val="20"/>
        </w:rPr>
        <w:t>.</w:t>
      </w:r>
    </w:p>
    <w:p w:rsidR="06A144C8" w:rsidP="11F6DAF4" w:rsidRDefault="06A144C8" w14:paraId="09A9E3B7" w14:textId="5E1B5AD0">
      <w:pPr>
        <w:spacing w:line="276" w:lineRule="auto"/>
        <w:rPr>
          <w:sz w:val="20"/>
          <w:szCs w:val="20"/>
        </w:rPr>
      </w:pPr>
      <w:r w:rsidRPr="11F6DAF4">
        <w:rPr>
          <w:rFonts w:eastAsiaTheme="minorEastAsia"/>
          <w:sz w:val="20"/>
          <w:szCs w:val="20"/>
        </w:rPr>
        <w:t xml:space="preserve">Věcná způsobilost je definována v Obecných a Specifických pravidlech pro žadatele a příjemce výzvy </w:t>
      </w:r>
      <w:r>
        <w:br/>
      </w:r>
      <w:r w:rsidRPr="11F6DAF4">
        <w:rPr>
          <w:rFonts w:eastAsiaTheme="minorEastAsia"/>
          <w:sz w:val="20"/>
          <w:szCs w:val="20"/>
        </w:rPr>
        <w:t>OP TAK č. 01_26_086(vždy v aktuálním znění).</w:t>
      </w:r>
      <w:r w:rsidRPr="11F6DAF4" w:rsidR="21F72734">
        <w:rPr>
          <w:rFonts w:eastAsiaTheme="minorEastAsia"/>
          <w:sz w:val="20"/>
          <w:szCs w:val="20"/>
        </w:rPr>
        <w:t xml:space="preserve">  </w:t>
      </w:r>
      <w:r w:rsidRPr="11F6DAF4">
        <w:rPr>
          <w:rFonts w:eastAsiaTheme="minorEastAsia"/>
          <w:sz w:val="20"/>
          <w:szCs w:val="20"/>
        </w:rPr>
        <w:t>Obecná a Specifická pravidla pro žadatele pro výzvu ŘO OP TAK jsou uvedena zde:</w:t>
      </w:r>
      <w:r w:rsidRPr="11F6DAF4">
        <w:rPr>
          <w:rFonts w:eastAsiaTheme="minorEastAsia"/>
          <w:color w:val="5B9BD5" w:themeColor="accent5"/>
          <w:sz w:val="20"/>
          <w:szCs w:val="20"/>
        </w:rPr>
        <w:t xml:space="preserve"> </w:t>
      </w:r>
      <w:hyperlink r:id="rId11">
        <w:r w:rsidRPr="11F6DAF4">
          <w:rPr>
            <w:rFonts w:eastAsiaTheme="minorEastAsia"/>
            <w:color w:val="5B9BD5" w:themeColor="accent5"/>
            <w:sz w:val="20"/>
            <w:szCs w:val="20"/>
          </w:rPr>
          <w:t>https://apiagentura.gov.cz/cs/podporovane-aktivity-optak/technologie-pro-mas-optak/technologie-pro-mas-clld-vyzva-ii/</w:t>
        </w:r>
      </w:hyperlink>
    </w:p>
    <w:p w:rsidRPr="00CD19A1" w:rsidR="001870EB" w:rsidP="001870EB" w:rsidRDefault="001870EB" w14:paraId="7D567E60" w14:textId="77777777">
      <w:pPr>
        <w:shd w:val="clear" w:color="auto" w:fill="D9E2F3" w:themeFill="accent1" w:themeFillTint="33"/>
        <w:spacing w:after="0"/>
        <w:jc w:val="center"/>
      </w:pPr>
      <w:r w:rsidRPr="00CD19A1">
        <w:t xml:space="preserve">Projektový záměr ve formátu </w:t>
      </w:r>
      <w:proofErr w:type="spellStart"/>
      <w:r w:rsidRPr="00CD19A1">
        <w:t>pdf</w:t>
      </w:r>
      <w:proofErr w:type="spellEnd"/>
      <w:r w:rsidRPr="00CD19A1">
        <w:t xml:space="preserve"> vyplněný a podepsaný oprávněnou osobou za žadatele bude doručen na MAS Nad Prahou nejpozději do data stanoveného výzvou, spolu s přílohami (</w:t>
      </w:r>
      <w:r>
        <w:t xml:space="preserve">ty je </w:t>
      </w:r>
      <w:r w:rsidRPr="00CD19A1">
        <w:t xml:space="preserve">možno </w:t>
      </w:r>
      <w:r>
        <w:t xml:space="preserve">poslat </w:t>
      </w:r>
      <w:r w:rsidRPr="00CD19A1">
        <w:t xml:space="preserve">i přes úschovnu nad </w:t>
      </w:r>
      <w:proofErr w:type="gramStart"/>
      <w:r w:rsidRPr="00CD19A1">
        <w:t>20MB</w:t>
      </w:r>
      <w:proofErr w:type="gramEnd"/>
      <w:r w:rsidRPr="00CD19A1">
        <w:t xml:space="preserve">). </w:t>
      </w:r>
    </w:p>
    <w:p w:rsidRPr="00CD19A1" w:rsidR="001870EB" w:rsidP="001870EB" w:rsidRDefault="001870EB" w14:paraId="7A3B1285" w14:textId="77777777">
      <w:pPr>
        <w:shd w:val="clear" w:color="auto" w:fill="D9E2F3" w:themeFill="accent1" w:themeFillTint="33"/>
        <w:spacing w:after="0"/>
        <w:jc w:val="center"/>
        <w:rPr>
          <w:b/>
          <w:bCs/>
        </w:rPr>
      </w:pPr>
      <w:r w:rsidRPr="00CD19A1">
        <w:rPr>
          <w:b/>
          <w:bCs/>
        </w:rPr>
        <w:t xml:space="preserve">DO DATOVÉ SCHRÁNKY MAS Nad Prahou, </w:t>
      </w:r>
      <w:proofErr w:type="spellStart"/>
      <w:r w:rsidRPr="00CD19A1">
        <w:rPr>
          <w:b/>
          <w:bCs/>
        </w:rPr>
        <w:t>o.p.s</w:t>
      </w:r>
      <w:proofErr w:type="spellEnd"/>
      <w:r w:rsidRPr="00CD19A1">
        <w:rPr>
          <w:b/>
          <w:bCs/>
        </w:rPr>
        <w:t xml:space="preserve">:  </w:t>
      </w:r>
      <w:r w:rsidRPr="00CD19A1">
        <w:rPr>
          <w:rFonts w:cstheme="minorHAnsi"/>
        </w:rPr>
        <w:t>qi5vybi</w:t>
      </w:r>
    </w:p>
    <w:p w:rsidR="00A329AD" w:rsidP="2F14E64D" w:rsidRDefault="001870EB" w14:paraId="1A168685" w14:textId="28A5F9AA">
      <w:pPr>
        <w:shd w:val="clear" w:color="auto" w:fill="D9E2F3" w:themeFill="accent1" w:themeFillTint="33"/>
        <w:spacing w:after="0" w:line="276" w:lineRule="auto"/>
        <w:jc w:val="center"/>
      </w:pPr>
      <w:r w:rsidRPr="2F14E64D">
        <w:rPr>
          <w:b/>
          <w:bCs/>
          <w:color w:val="FF0000"/>
        </w:rPr>
        <w:t>V případě použití služeb úschovny musí žadatel do průvodní zprávy uvést odkaz na dokumenty uložené v úschovně</w:t>
      </w:r>
    </w:p>
    <w:p w:rsidR="00A329AD" w:rsidP="2F14E64D" w:rsidRDefault="00A329AD" w14:paraId="0D28ADBD" w14:textId="775EF35C">
      <w:pPr>
        <w:spacing w:after="0" w:line="276" w:lineRule="auto"/>
        <w:jc w:val="both"/>
        <w:rPr>
          <w:rFonts w:ascii="Calibri" w:hAnsi="Calibri" w:cs="Calibri"/>
          <w:b/>
          <w:bCs/>
          <w:sz w:val="28"/>
          <w:szCs w:val="28"/>
        </w:rPr>
      </w:pPr>
    </w:p>
    <w:p w:rsidR="00A329AD" w:rsidP="11F6DAF4" w:rsidRDefault="4A2B7564" w14:paraId="00F35692" w14:textId="2704EC62">
      <w:pPr>
        <w:spacing w:after="0" w:line="276" w:lineRule="auto"/>
        <w:jc w:val="both"/>
        <w:rPr>
          <w:b/>
          <w:bCs/>
          <w:i/>
          <w:iCs/>
          <w:sz w:val="24"/>
          <w:szCs w:val="24"/>
        </w:rPr>
      </w:pPr>
      <w:r w:rsidRPr="11F6DAF4">
        <w:rPr>
          <w:b/>
          <w:bCs/>
          <w:i/>
          <w:iCs/>
          <w:color w:val="FF0000"/>
          <w:sz w:val="24"/>
          <w:szCs w:val="24"/>
        </w:rPr>
        <w:t>Červené písmo osnovy podnikatelského záměru vyplňování přepište</w:t>
      </w:r>
      <w:r w:rsidRPr="11F6DAF4" w:rsidR="4D69AC01">
        <w:rPr>
          <w:b/>
          <w:bCs/>
          <w:i/>
          <w:iCs/>
          <w:color w:val="FF0000"/>
          <w:sz w:val="24"/>
          <w:szCs w:val="24"/>
        </w:rPr>
        <w:t xml:space="preserve"> svým textem.</w:t>
      </w:r>
    </w:p>
    <w:p w:rsidR="00A329AD" w:rsidP="2F14E64D" w:rsidRDefault="4A2B7564" w14:paraId="6D6901ED" w14:textId="14CCA9AA">
      <w:r>
        <w:t xml:space="preserve">Tato stránka není součástí podnikatelského záměru, má pouze informativní charakter. </w:t>
      </w:r>
    </w:p>
    <w:p w:rsidR="00A329AD" w:rsidP="2F14E64D" w:rsidRDefault="00A329AD" w14:paraId="79F56CE4" w14:textId="32DF23DD"/>
    <w:p w:rsidR="00A329AD" w:rsidP="2F14E64D" w:rsidRDefault="00A329AD" w14:paraId="2D5FA7CF" w14:textId="38223061"/>
    <w:p w:rsidR="00A329AD" w:rsidP="2F14E64D" w:rsidRDefault="00A329AD" w14:paraId="4B28EE55" w14:textId="5A6CBAD2"/>
    <w:p w:rsidR="00A329AD" w:rsidP="2F14E64D" w:rsidRDefault="00A329AD" w14:paraId="425225E6" w14:textId="6FA64DD9"/>
    <w:p w:rsidR="00A329AD" w:rsidP="2F14E64D" w:rsidRDefault="00A329AD" w14:paraId="5C56337A" w14:textId="478C0E0A"/>
    <w:p w:rsidR="00A329AD" w:rsidP="2F14E64D" w:rsidRDefault="00A329AD" w14:paraId="191D5187" w14:textId="54860E21"/>
    <w:p w:rsidR="00A329AD" w:rsidP="2F14E64D" w:rsidRDefault="00A329AD" w14:paraId="0A0D336D" w14:textId="15393B79"/>
    <w:p w:rsidR="00A329AD" w:rsidP="2F14E64D" w:rsidRDefault="6F618BF8" w14:paraId="28CD0960" w14:textId="76CFB132">
      <w:pPr>
        <w:pBdr>
          <w:top w:val="single" w:color="auto" w:sz="4" w:space="1"/>
          <w:left w:val="single" w:color="auto" w:sz="4" w:space="4"/>
          <w:bottom w:val="single" w:color="auto" w:sz="4" w:space="1"/>
          <w:right w:val="single" w:color="auto" w:sz="4" w:space="4"/>
        </w:pBdr>
        <w:spacing w:after="0" w:line="240" w:lineRule="auto"/>
        <w:jc w:val="center"/>
        <w:rPr>
          <w:sz w:val="72"/>
          <w:szCs w:val="72"/>
        </w:rPr>
      </w:pPr>
      <w:r w:rsidRPr="2F14E64D">
        <w:rPr>
          <w:b/>
          <w:bCs/>
          <w:sz w:val="72"/>
          <w:szCs w:val="72"/>
        </w:rPr>
        <w:t>MAS Nad Prahou o.p.s.</w:t>
      </w:r>
    </w:p>
    <w:p w:rsidR="00A329AD" w:rsidP="2F14E64D" w:rsidRDefault="6F618BF8" w14:paraId="43B7A0DF" w14:textId="2BF0EF14">
      <w:pPr>
        <w:pBdr>
          <w:top w:val="single" w:color="auto" w:sz="4" w:space="1"/>
          <w:left w:val="single" w:color="auto" w:sz="4" w:space="4"/>
          <w:bottom w:val="single" w:color="auto" w:sz="4" w:space="1"/>
          <w:right w:val="single" w:color="auto" w:sz="4" w:space="4"/>
        </w:pBdr>
        <w:spacing w:after="0" w:line="240" w:lineRule="auto"/>
        <w:jc w:val="center"/>
        <w:rPr>
          <w:b/>
          <w:bCs/>
          <w:sz w:val="32"/>
          <w:szCs w:val="32"/>
        </w:rPr>
      </w:pPr>
      <w:r w:rsidRPr="2F14E64D">
        <w:rPr>
          <w:b/>
          <w:bCs/>
          <w:sz w:val="32"/>
          <w:szCs w:val="32"/>
        </w:rPr>
        <w:t>Příloha č. 1 – Závazná osnova podnikatelského záměru</w:t>
      </w:r>
    </w:p>
    <w:p w:rsidR="00A329AD" w:rsidP="2F14E64D" w:rsidRDefault="00A329AD" w14:paraId="2918C3F9" w14:textId="3D2B554C">
      <w:pPr>
        <w:pBdr>
          <w:top w:val="single" w:color="auto" w:sz="4" w:space="1"/>
          <w:left w:val="single" w:color="auto" w:sz="4" w:space="4"/>
          <w:bottom w:val="single" w:color="auto" w:sz="4" w:space="1"/>
          <w:right w:val="single" w:color="auto" w:sz="4" w:space="4"/>
        </w:pBdr>
        <w:spacing w:after="0" w:line="240" w:lineRule="auto"/>
        <w:jc w:val="center"/>
        <w:rPr>
          <w:b/>
          <w:bCs/>
          <w:sz w:val="24"/>
          <w:szCs w:val="24"/>
        </w:rPr>
      </w:pPr>
    </w:p>
    <w:p w:rsidR="00A329AD" w:rsidP="2F14E64D" w:rsidRDefault="6F618BF8" w14:paraId="4A67647A" w14:textId="0846A7E6">
      <w:pPr>
        <w:pBdr>
          <w:top w:val="single" w:color="auto" w:sz="4" w:space="1"/>
          <w:left w:val="single" w:color="auto" w:sz="4" w:space="4"/>
          <w:bottom w:val="single" w:color="auto" w:sz="4" w:space="1"/>
          <w:right w:val="single" w:color="auto" w:sz="4" w:space="4"/>
        </w:pBdr>
        <w:spacing w:after="0" w:line="240" w:lineRule="auto"/>
        <w:jc w:val="center"/>
        <w:rPr>
          <w:b/>
          <w:bCs/>
          <w:sz w:val="24"/>
          <w:szCs w:val="24"/>
        </w:rPr>
      </w:pPr>
      <w:r w:rsidRPr="2F14E64D">
        <w:rPr>
          <w:b/>
          <w:bCs/>
          <w:sz w:val="24"/>
          <w:szCs w:val="24"/>
        </w:rPr>
        <w:t>1. výzva k předkládání podnikatelského záměru</w:t>
      </w:r>
    </w:p>
    <w:p w:rsidR="00A329AD" w:rsidP="2F14E64D" w:rsidRDefault="6F618BF8" w14:paraId="58E440F2" w14:textId="77777777">
      <w:pPr>
        <w:pBdr>
          <w:top w:val="single" w:color="auto" w:sz="4" w:space="1"/>
          <w:left w:val="single" w:color="auto" w:sz="4" w:space="4"/>
          <w:bottom w:val="single" w:color="auto" w:sz="4" w:space="1"/>
          <w:right w:val="single" w:color="auto" w:sz="4" w:space="4"/>
        </w:pBdr>
        <w:spacing w:after="0" w:line="240" w:lineRule="auto"/>
        <w:jc w:val="center"/>
        <w:rPr>
          <w:b/>
          <w:bCs/>
          <w:sz w:val="24"/>
          <w:szCs w:val="24"/>
        </w:rPr>
      </w:pPr>
      <w:r w:rsidRPr="2F14E64D">
        <w:rPr>
          <w:b/>
          <w:bCs/>
          <w:sz w:val="24"/>
          <w:szCs w:val="24"/>
        </w:rPr>
        <w:t xml:space="preserve">z Operačního programu Technologie a aplikace pro konkurenceschopnost </w:t>
      </w:r>
    </w:p>
    <w:p w:rsidR="00A329AD" w:rsidP="2F14E64D" w:rsidRDefault="00A329AD" w14:paraId="406743EF" w14:textId="2A620D76">
      <w:pPr>
        <w:pBdr>
          <w:top w:val="single" w:color="auto" w:sz="4" w:space="1"/>
          <w:left w:val="single" w:color="auto" w:sz="4" w:space="4"/>
          <w:bottom w:val="single" w:color="auto" w:sz="4" w:space="1"/>
          <w:right w:val="single" w:color="auto" w:sz="4" w:space="4"/>
        </w:pBdr>
        <w:spacing w:after="0" w:line="240" w:lineRule="auto"/>
        <w:jc w:val="center"/>
        <w:rPr>
          <w:b/>
          <w:bCs/>
          <w:sz w:val="24"/>
          <w:szCs w:val="24"/>
        </w:rPr>
      </w:pPr>
    </w:p>
    <w:p w:rsidR="00A329AD" w:rsidP="2F14E64D" w:rsidRDefault="6F618BF8" w14:paraId="1AED6AAB" w14:textId="73B7DC03">
      <w:pPr>
        <w:pBdr>
          <w:top w:val="single" w:color="auto" w:sz="4" w:space="1"/>
          <w:left w:val="single" w:color="auto" w:sz="4" w:space="4"/>
          <w:bottom w:val="single" w:color="auto" w:sz="4" w:space="1"/>
          <w:right w:val="single" w:color="auto" w:sz="4" w:space="4"/>
        </w:pBdr>
        <w:spacing w:after="0" w:line="240" w:lineRule="auto"/>
        <w:jc w:val="center"/>
        <w:rPr>
          <w:b/>
          <w:bCs/>
          <w:sz w:val="24"/>
          <w:szCs w:val="24"/>
        </w:rPr>
      </w:pPr>
      <w:r w:rsidRPr="2F14E64D">
        <w:rPr>
          <w:b/>
          <w:bCs/>
          <w:sz w:val="24"/>
          <w:szCs w:val="24"/>
        </w:rPr>
        <w:t>„OP TAK II 1/2026 – Technologie pro MAS Nad Prahou“</w:t>
      </w:r>
    </w:p>
    <w:p w:rsidR="00A329AD" w:rsidP="2F14E64D" w:rsidRDefault="00A329AD" w14:paraId="6F61C2DE" w14:textId="6C16D2F5">
      <w:pPr>
        <w:pBdr>
          <w:top w:val="single" w:color="auto" w:sz="4" w:space="1"/>
          <w:left w:val="single" w:color="auto" w:sz="4" w:space="4"/>
          <w:bottom w:val="single" w:color="auto" w:sz="4" w:space="1"/>
          <w:right w:val="single" w:color="auto" w:sz="4" w:space="4"/>
        </w:pBdr>
        <w:spacing w:after="0" w:line="240" w:lineRule="auto"/>
        <w:jc w:val="center"/>
        <w:rPr>
          <w:b/>
          <w:bCs/>
          <w:sz w:val="24"/>
          <w:szCs w:val="24"/>
        </w:rPr>
      </w:pPr>
    </w:p>
    <w:p w:rsidR="00A329AD" w:rsidP="2F14E64D" w:rsidRDefault="6F618BF8" w14:paraId="097D7655" w14:textId="3AFDBC47">
      <w:pPr>
        <w:pBdr>
          <w:top w:val="single" w:color="auto" w:sz="4" w:space="1"/>
          <w:left w:val="single" w:color="auto" w:sz="4" w:space="4"/>
          <w:bottom w:val="single" w:color="auto" w:sz="4" w:space="1"/>
          <w:right w:val="single" w:color="auto" w:sz="4" w:space="4"/>
        </w:pBdr>
        <w:spacing w:after="0" w:line="240" w:lineRule="auto"/>
        <w:jc w:val="center"/>
        <w:rPr>
          <w:i/>
          <w:iCs/>
          <w:sz w:val="24"/>
          <w:szCs w:val="24"/>
        </w:rPr>
      </w:pPr>
      <w:r w:rsidRPr="2F14E64D">
        <w:rPr>
          <w:i/>
          <w:iCs/>
          <w:sz w:val="24"/>
          <w:szCs w:val="24"/>
        </w:rPr>
        <w:t>VAZBA NA VÝZVU ŘO OP TAK: Technologie pro MAS (CLLD) – výzva II</w:t>
      </w:r>
    </w:p>
    <w:p w:rsidR="00A329AD" w:rsidP="2F14E64D" w:rsidRDefault="00A329AD" w14:paraId="1073645A" w14:textId="2AC84948"/>
    <w:p w:rsidR="00A329AD" w:rsidP="2F14E64D" w:rsidRDefault="00A329AD" w14:paraId="7C0A3185" w14:textId="57ABEC2A"/>
    <w:p w:rsidR="00A329AD" w:rsidP="2F14E64D" w:rsidRDefault="00A329AD" w14:paraId="0F4C8798" w14:textId="052DAE7B"/>
    <w:p w:rsidR="00A329AD" w:rsidP="2F14E64D" w:rsidRDefault="00A329AD" w14:paraId="2E7DA14A" w14:textId="458854FE"/>
    <w:p w:rsidR="00A329AD" w:rsidP="2F14E64D" w:rsidRDefault="00A329AD" w14:paraId="78D05D4B" w14:textId="5F89AB69"/>
    <w:p w:rsidR="00A329AD" w:rsidP="2F14E64D" w:rsidRDefault="00A329AD" w14:paraId="028C101D" w14:textId="4AB360A3"/>
    <w:p w:rsidR="00A329AD" w:rsidP="2F14E64D" w:rsidRDefault="00A329AD" w14:paraId="42BEBCBA" w14:textId="36238172"/>
    <w:p w:rsidR="00A329AD" w:rsidP="2F14E64D" w:rsidRDefault="00A329AD" w14:paraId="7D9D53D8" w14:textId="593BA863"/>
    <w:p w:rsidR="00A329AD" w:rsidP="2F14E64D" w:rsidRDefault="00A329AD" w14:paraId="11D3A72B" w14:textId="1E017823"/>
    <w:p w:rsidR="11F6DAF4" w:rsidP="11F6DAF4" w:rsidRDefault="11F6DAF4" w14:paraId="56954E46" w14:textId="4DE46EE2"/>
    <w:p w:rsidR="11F6DAF4" w:rsidP="11F6DAF4" w:rsidRDefault="11F6DAF4" w14:paraId="58DBAF91" w14:textId="78F3E966"/>
    <w:p w:rsidR="11F6DAF4" w:rsidP="11F6DAF4" w:rsidRDefault="11F6DAF4" w14:paraId="2D5BB9B7" w14:textId="2BC8E8E1"/>
    <w:p w:rsidR="11F6DAF4" w:rsidP="11F6DAF4" w:rsidRDefault="11F6DAF4" w14:paraId="2689C6F5" w14:textId="27BA6B81"/>
    <w:p w:rsidR="00A329AD" w:rsidP="2F14E64D" w:rsidRDefault="26D89802" w14:paraId="26FB4646" w14:textId="0D826CF0">
      <w:pPr>
        <w:spacing w:after="0" w:line="276" w:lineRule="auto"/>
        <w:rPr>
          <w:b/>
          <w:bCs/>
          <w:sz w:val="24"/>
          <w:szCs w:val="24"/>
        </w:rPr>
      </w:pPr>
      <w:r>
        <w:rPr>
          <w:noProof/>
        </w:rPr>
        <w:drawing>
          <wp:inline distT="0" distB="0" distL="0" distR="0" wp14:anchorId="0FEA0BC6" wp14:editId="7ED9AFD2">
            <wp:extent cx="2828160" cy="645231"/>
            <wp:effectExtent l="0" t="0" r="0" b="0"/>
            <wp:docPr id="686909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2318" name="Picture 156352318"/>
                    <pic:cNvPicPr/>
                  </pic:nvPicPr>
                  <pic:blipFill>
                    <a:blip r:embed="rId12">
                      <a:extLst>
                        <a:ext uri="{28A0092B-C50C-407E-A947-70E740481C1C}">
                          <a14:useLocalDpi xmlns:a14="http://schemas.microsoft.com/office/drawing/2010/main"/>
                        </a:ext>
                      </a:extLst>
                    </a:blip>
                    <a:stretch>
                      <a:fillRect/>
                    </a:stretch>
                  </pic:blipFill>
                  <pic:spPr>
                    <a:xfrm>
                      <a:off x="0" y="0"/>
                      <a:ext cx="2828160" cy="645231"/>
                    </a:xfrm>
                    <a:prstGeom prst="rect">
                      <a:avLst/>
                    </a:prstGeom>
                  </pic:spPr>
                </pic:pic>
              </a:graphicData>
            </a:graphic>
          </wp:inline>
        </w:drawing>
      </w:r>
    </w:p>
    <w:p w:rsidR="00A329AD" w:rsidP="2F14E64D" w:rsidRDefault="00A329AD" w14:paraId="2C3FAA0B" w14:textId="0C66F429"/>
    <w:p w:rsidR="11F6DAF4" w:rsidP="11F6DAF4" w:rsidRDefault="11F6DAF4" w14:paraId="13B8A465" w14:textId="2D2271E4"/>
    <w:p w:rsidR="00A329AD" w:rsidP="2F14E64D" w:rsidRDefault="00A329AD" w14:paraId="045FAF5B" w14:textId="38EE3AAA">
      <w:pPr>
        <w:pStyle w:val="Nadpis3"/>
        <w:numPr>
          <w:ilvl w:val="0"/>
          <w:numId w:val="20"/>
        </w:numPr>
        <w:spacing w:before="0" w:line="276" w:lineRule="auto"/>
        <w:jc w:val="both"/>
        <w:rPr>
          <w:rFonts w:ascii="Calibri" w:hAnsi="Calibri" w:cs="Calibri"/>
          <w:b/>
          <w:bCs/>
          <w:color w:val="auto"/>
          <w:sz w:val="28"/>
          <w:szCs w:val="28"/>
        </w:rPr>
      </w:pPr>
      <w:r w:rsidRPr="2F14E64D">
        <w:rPr>
          <w:rFonts w:ascii="Calibri" w:hAnsi="Calibri" w:cs="Calibri"/>
          <w:b/>
          <w:bCs/>
          <w:color w:val="auto"/>
          <w:sz w:val="28"/>
          <w:szCs w:val="28"/>
        </w:rPr>
        <w:lastRenderedPageBreak/>
        <w:t xml:space="preserve">IDENTIFIKAČNÍ ÚDAJE </w:t>
      </w:r>
    </w:p>
    <w:p w:rsidR="008FAFBB" w:rsidP="2F14E64D" w:rsidRDefault="008FAFBB" w14:paraId="58847BBB" w14:textId="1C1F0AF8">
      <w:pPr>
        <w:spacing w:after="0"/>
        <w:rPr>
          <w:rFonts w:eastAsiaTheme="minorEastAsia"/>
          <w:b/>
          <w:bCs/>
          <w:sz w:val="24"/>
          <w:szCs w:val="24"/>
          <w:lang w:eastAsia="cs-CZ" w:bidi="cs-CZ"/>
        </w:rPr>
      </w:pPr>
    </w:p>
    <w:p w:rsidR="008FAFBB" w:rsidP="2F14E64D" w:rsidRDefault="12F617FE" w14:paraId="52FAEE41" w14:textId="24BB5EEA">
      <w:pPr>
        <w:spacing w:after="0"/>
      </w:pPr>
      <w:r w:rsidRPr="2F14E64D">
        <w:rPr>
          <w:rFonts w:eastAsiaTheme="minorEastAsia"/>
          <w:b/>
          <w:bCs/>
          <w:sz w:val="24"/>
          <w:szCs w:val="24"/>
          <w:lang w:eastAsia="cs-CZ" w:bidi="cs-CZ"/>
        </w:rPr>
        <w:t>1.1.</w:t>
      </w:r>
      <w:r w:rsidR="008FAFBB">
        <w:tab/>
      </w:r>
      <w:r w:rsidRPr="2F14E64D">
        <w:rPr>
          <w:rFonts w:eastAsiaTheme="minorEastAsia"/>
          <w:b/>
          <w:bCs/>
          <w:sz w:val="24"/>
          <w:szCs w:val="24"/>
          <w:lang w:eastAsia="cs-CZ" w:bidi="cs-CZ"/>
        </w:rPr>
        <w:t>Identifikační údaje žadatele o podporu</w:t>
      </w:r>
    </w:p>
    <w:tbl>
      <w:tblPr>
        <w:tblStyle w:val="Mkatabulky"/>
        <w:tblW w:w="8930" w:type="dxa"/>
        <w:tblInd w:w="137" w:type="dxa"/>
        <w:tblLook w:val="04A0" w:firstRow="1" w:lastRow="0" w:firstColumn="1" w:lastColumn="0" w:noHBand="0" w:noVBand="1"/>
      </w:tblPr>
      <w:tblGrid>
        <w:gridCol w:w="3799"/>
        <w:gridCol w:w="5131"/>
      </w:tblGrid>
      <w:tr w:rsidR="006A3078" w:rsidTr="11F6DAF4" w14:paraId="0167E99C" w14:textId="77777777">
        <w:trPr>
          <w:trHeight w:val="601"/>
        </w:trPr>
        <w:tc>
          <w:tcPr>
            <w:tcW w:w="3799" w:type="dxa"/>
            <w:shd w:val="clear" w:color="auto" w:fill="DEEAF6" w:themeFill="accent5" w:themeFillTint="33"/>
            <w:vAlign w:val="center"/>
          </w:tcPr>
          <w:p w:rsidRPr="00F7212B" w:rsidR="006A3078" w:rsidP="008FAFBB" w:rsidRDefault="006A3078" w14:paraId="4FC82AD0" w14:textId="68AB1EC5">
            <w:pPr>
              <w:tabs>
                <w:tab w:val="left" w:pos="0"/>
              </w:tabs>
              <w:rPr>
                <w:b/>
                <w:bCs/>
              </w:rPr>
            </w:pPr>
            <w:r w:rsidRPr="008FAFBB">
              <w:rPr>
                <w:b/>
                <w:bCs/>
              </w:rPr>
              <w:t>Obchodní jméno, sídlo, IČ a DIČ žadatele</w:t>
            </w:r>
          </w:p>
        </w:tc>
        <w:tc>
          <w:tcPr>
            <w:tcW w:w="5131" w:type="dxa"/>
            <w:vAlign w:val="center"/>
          </w:tcPr>
          <w:p w:rsidRPr="004B116A" w:rsidR="006A3078" w:rsidP="11F6DAF4" w:rsidRDefault="7406A1E1" w14:paraId="00EEADA0" w14:textId="10FA116B">
            <w:pPr>
              <w:spacing w:before="120" w:after="120"/>
              <w:rPr>
                <w:i/>
                <w:iCs/>
                <w:color w:val="FF0000"/>
              </w:rPr>
            </w:pPr>
            <w:r w:rsidRPr="11F6DAF4">
              <w:rPr>
                <w:i/>
                <w:iCs/>
                <w:color w:val="FF0000"/>
              </w:rPr>
              <w:t xml:space="preserve">Doplňte </w:t>
            </w:r>
          </w:p>
          <w:p w:rsidRPr="004B116A" w:rsidR="006A3078" w:rsidP="11F6DAF4" w:rsidRDefault="3EFC4BA6" w14:paraId="63990BD6" w14:textId="46F5E558">
            <w:pPr>
              <w:spacing w:before="120" w:after="120"/>
              <w:rPr>
                <w:i/>
                <w:iCs/>
                <w:color w:val="FF0000"/>
              </w:rPr>
            </w:pPr>
            <w:r w:rsidRPr="11F6DAF4">
              <w:rPr>
                <w:i/>
                <w:iCs/>
                <w:color w:val="FF0000"/>
              </w:rPr>
              <w:t>Žadatel musí mít zapsány skutečné majitele dle z. č. 37/2021 Sb., o evidenci skutečných majitelů (pokud této povinnosti podléhá)</w:t>
            </w:r>
          </w:p>
        </w:tc>
      </w:tr>
      <w:tr w:rsidR="006A3078" w:rsidTr="11F6DAF4" w14:paraId="36683160" w14:textId="77777777">
        <w:trPr>
          <w:trHeight w:val="601"/>
        </w:trPr>
        <w:tc>
          <w:tcPr>
            <w:tcW w:w="3799" w:type="dxa"/>
            <w:shd w:val="clear" w:color="auto" w:fill="DEEAF6" w:themeFill="accent5" w:themeFillTint="33"/>
            <w:vAlign w:val="center"/>
          </w:tcPr>
          <w:p w:rsidRPr="00F7212B" w:rsidR="006A3078" w:rsidP="00FA1E48" w:rsidRDefault="006A3078" w14:paraId="0A79C97C" w14:textId="77777777">
            <w:pPr>
              <w:spacing w:before="120" w:after="120"/>
              <w:rPr>
                <w:rFonts w:cstheme="minorHAnsi"/>
                <w:b/>
                <w:bCs/>
              </w:rPr>
            </w:pPr>
            <w:r w:rsidRPr="00F7212B">
              <w:rPr>
                <w:rFonts w:cstheme="minorHAnsi"/>
                <w:b/>
                <w:bCs/>
              </w:rPr>
              <w:t xml:space="preserve">Jméno, příjmení a kontakt na statutárního zástupce </w:t>
            </w:r>
          </w:p>
        </w:tc>
        <w:tc>
          <w:tcPr>
            <w:tcW w:w="5131" w:type="dxa"/>
            <w:vAlign w:val="center"/>
          </w:tcPr>
          <w:p w:rsidRPr="004B116A" w:rsidR="006A3078" w:rsidP="008FAFBB" w:rsidRDefault="782948C7" w14:paraId="7D335C48" w14:textId="10FA116B">
            <w:pPr>
              <w:spacing w:before="120" w:after="120"/>
              <w:rPr>
                <w:i/>
                <w:iCs/>
                <w:color w:val="FF0000"/>
              </w:rPr>
            </w:pPr>
            <w:r w:rsidRPr="008FAFBB">
              <w:rPr>
                <w:i/>
                <w:iCs/>
                <w:color w:val="FF0000"/>
              </w:rPr>
              <w:t xml:space="preserve">Doplňte </w:t>
            </w:r>
          </w:p>
        </w:tc>
      </w:tr>
      <w:tr w:rsidR="006A3078" w:rsidTr="11F6DAF4" w14:paraId="7898F4BF" w14:textId="77777777">
        <w:trPr>
          <w:trHeight w:val="601"/>
        </w:trPr>
        <w:tc>
          <w:tcPr>
            <w:tcW w:w="3799" w:type="dxa"/>
            <w:shd w:val="clear" w:color="auto" w:fill="DEEAF6" w:themeFill="accent5" w:themeFillTint="33"/>
            <w:vAlign w:val="center"/>
          </w:tcPr>
          <w:p w:rsidRPr="00F7212B" w:rsidR="006A3078" w:rsidP="00FA1E48" w:rsidRDefault="006A3078" w14:paraId="563B11CE" w14:textId="77777777">
            <w:pPr>
              <w:tabs>
                <w:tab w:val="left" w:pos="0"/>
              </w:tabs>
              <w:spacing w:before="120" w:after="120"/>
              <w:rPr>
                <w:rFonts w:cstheme="minorHAnsi"/>
                <w:b/>
                <w:bCs/>
              </w:rPr>
            </w:pPr>
            <w:r w:rsidRPr="00F7212B">
              <w:rPr>
                <w:rFonts w:cstheme="minorHAnsi"/>
                <w:b/>
                <w:bCs/>
              </w:rPr>
              <w:t>Jméno, příjmení a kontakt na kontaktní osobu projektový záměr</w:t>
            </w:r>
          </w:p>
        </w:tc>
        <w:tc>
          <w:tcPr>
            <w:tcW w:w="5131" w:type="dxa"/>
            <w:vAlign w:val="center"/>
          </w:tcPr>
          <w:p w:rsidRPr="004B116A" w:rsidR="006A3078" w:rsidP="008FAFBB" w:rsidRDefault="193A0375" w14:paraId="0CB44B5C" w14:textId="3BDAC35E">
            <w:pPr>
              <w:spacing w:before="120" w:after="120"/>
              <w:rPr>
                <w:i/>
                <w:iCs/>
                <w:color w:val="FF0000"/>
              </w:rPr>
            </w:pPr>
            <w:r w:rsidRPr="008FAFBB">
              <w:rPr>
                <w:i/>
                <w:iCs/>
                <w:color w:val="FF0000"/>
              </w:rPr>
              <w:t>Doplňte</w:t>
            </w:r>
          </w:p>
          <w:p w:rsidRPr="004B116A" w:rsidR="006A3078" w:rsidP="008FAFBB" w:rsidRDefault="006A3078" w14:paraId="3326F530" w14:textId="79EA9B37">
            <w:pPr>
              <w:spacing w:before="120" w:after="120"/>
            </w:pPr>
          </w:p>
        </w:tc>
      </w:tr>
      <w:tr w:rsidR="006A3078" w:rsidTr="11F6DAF4" w14:paraId="29AC9152" w14:textId="77777777">
        <w:trPr>
          <w:trHeight w:val="601"/>
        </w:trPr>
        <w:tc>
          <w:tcPr>
            <w:tcW w:w="3799" w:type="dxa"/>
            <w:shd w:val="clear" w:color="auto" w:fill="DEEAF6" w:themeFill="accent5" w:themeFillTint="33"/>
            <w:vAlign w:val="center"/>
          </w:tcPr>
          <w:p w:rsidRPr="00F7212B" w:rsidR="006A3078" w:rsidP="00FA1E48" w:rsidRDefault="006A3078" w14:paraId="1EF23A13" w14:textId="77777777">
            <w:pPr>
              <w:tabs>
                <w:tab w:val="left" w:pos="0"/>
              </w:tabs>
              <w:spacing w:before="120" w:after="120"/>
              <w:rPr>
                <w:rFonts w:cstheme="minorHAnsi"/>
                <w:b/>
                <w:bCs/>
              </w:rPr>
            </w:pPr>
            <w:r w:rsidRPr="00F7212B">
              <w:rPr>
                <w:rFonts w:cstheme="minorHAnsi"/>
                <w:b/>
                <w:bCs/>
              </w:rPr>
              <w:t>Název projektového záměru</w:t>
            </w:r>
          </w:p>
        </w:tc>
        <w:tc>
          <w:tcPr>
            <w:tcW w:w="5131" w:type="dxa"/>
            <w:vAlign w:val="center"/>
          </w:tcPr>
          <w:p w:rsidRPr="004B116A" w:rsidR="006A3078" w:rsidP="008FAFBB" w:rsidRDefault="6CB84330" w14:paraId="4DAAB9F4" w14:textId="1A6290DB">
            <w:pPr>
              <w:spacing w:before="120" w:after="120"/>
              <w:rPr>
                <w:i/>
                <w:iCs/>
                <w:color w:val="FF0000"/>
              </w:rPr>
            </w:pPr>
            <w:r w:rsidRPr="008FAFBB">
              <w:rPr>
                <w:i/>
                <w:iCs/>
                <w:color w:val="FF0000"/>
              </w:rPr>
              <w:t>Doplňte</w:t>
            </w:r>
          </w:p>
        </w:tc>
      </w:tr>
      <w:tr w:rsidR="006A3078" w:rsidTr="11F6DAF4" w14:paraId="6467686D" w14:textId="77777777">
        <w:trPr>
          <w:trHeight w:val="601"/>
        </w:trPr>
        <w:tc>
          <w:tcPr>
            <w:tcW w:w="3799" w:type="dxa"/>
            <w:shd w:val="clear" w:color="auto" w:fill="DEEAF6" w:themeFill="accent5" w:themeFillTint="33"/>
            <w:vAlign w:val="center"/>
          </w:tcPr>
          <w:p w:rsidRPr="00F7212B" w:rsidR="006A3078" w:rsidP="00FA1E48" w:rsidRDefault="006A3078" w14:paraId="5C4FBBCC" w14:textId="77777777">
            <w:pPr>
              <w:tabs>
                <w:tab w:val="left" w:pos="0"/>
              </w:tabs>
              <w:spacing w:before="120" w:after="120"/>
              <w:rPr>
                <w:rFonts w:cstheme="minorHAnsi"/>
                <w:b/>
                <w:bCs/>
              </w:rPr>
            </w:pPr>
            <w:r w:rsidRPr="00F7212B">
              <w:rPr>
                <w:rFonts w:cstheme="minorHAnsi"/>
                <w:b/>
                <w:bCs/>
              </w:rPr>
              <w:t xml:space="preserve">Ekonomická činnost </w:t>
            </w:r>
            <w:proofErr w:type="gramStart"/>
            <w:r w:rsidRPr="00F7212B">
              <w:rPr>
                <w:rFonts w:cstheme="minorHAnsi"/>
                <w:b/>
                <w:bCs/>
              </w:rPr>
              <w:t>žadatele - CZ</w:t>
            </w:r>
            <w:proofErr w:type="gramEnd"/>
            <w:r w:rsidRPr="00F7212B">
              <w:rPr>
                <w:rFonts w:cstheme="minorHAnsi"/>
                <w:b/>
                <w:bCs/>
              </w:rPr>
              <w:t xml:space="preserve">-NACE </w:t>
            </w:r>
          </w:p>
        </w:tc>
        <w:tc>
          <w:tcPr>
            <w:tcW w:w="5131" w:type="dxa"/>
            <w:vAlign w:val="center"/>
          </w:tcPr>
          <w:p w:rsidRPr="004B116A" w:rsidR="006A3078" w:rsidP="1629A2D3" w:rsidRDefault="006A3078" w14:paraId="6A8DFE73" w14:textId="22BC7F0A">
            <w:pPr>
              <w:spacing w:before="120" w:after="120"/>
              <w:jc w:val="both"/>
              <w:rPr>
                <w:i/>
                <w:iCs/>
                <w:color w:val="FF0000"/>
              </w:rPr>
            </w:pPr>
            <w:r w:rsidRPr="1629A2D3">
              <w:rPr>
                <w:i/>
                <w:iCs/>
                <w:color w:val="FF0000"/>
              </w:rPr>
              <w:t>(Uveďte CZ-NACE uvedené v RES (nebo CZ-NACE, které svým obsahem odpovídá oprávnění k podnikání registrované v ŽR), ve kterém je projektový záměr realizován (kontrola dle RES/ŽR))</w:t>
            </w:r>
          </w:p>
        </w:tc>
      </w:tr>
    </w:tbl>
    <w:p w:rsidR="11F6DAF4" w:rsidRDefault="11F6DAF4" w14:paraId="7593DF96" w14:textId="3400B5FE"/>
    <w:p w:rsidR="008FAFBB" w:rsidP="008FAFBB" w:rsidRDefault="008FAFBB" w14:paraId="146257EA" w14:textId="40D4F208">
      <w:pPr>
        <w:spacing w:before="58"/>
        <w:rPr>
          <w:sz w:val="20"/>
          <w:szCs w:val="20"/>
        </w:rPr>
      </w:pPr>
    </w:p>
    <w:p w:rsidR="4EBE2864" w:rsidP="008FAFBB" w:rsidRDefault="30E84A24" w14:paraId="10C49FD4" w14:textId="43D2A5B3">
      <w:pPr>
        <w:rPr>
          <w:rFonts w:eastAsiaTheme="minorEastAsia"/>
          <w:b/>
          <w:bCs/>
          <w:sz w:val="24"/>
          <w:szCs w:val="24"/>
        </w:rPr>
      </w:pPr>
      <w:r w:rsidRPr="2F14E64D">
        <w:rPr>
          <w:rFonts w:eastAsiaTheme="minorEastAsia"/>
          <w:b/>
          <w:bCs/>
          <w:sz w:val="24"/>
          <w:szCs w:val="24"/>
          <w:lang w:eastAsia="cs-CZ" w:bidi="cs-CZ"/>
        </w:rPr>
        <w:t>1.2.</w:t>
      </w:r>
      <w:r w:rsidR="4EBE2864">
        <w:tab/>
      </w:r>
      <w:r w:rsidRPr="2F14E64D" w:rsidR="4EBE2864">
        <w:rPr>
          <w:rFonts w:eastAsiaTheme="minorEastAsia"/>
          <w:b/>
          <w:bCs/>
          <w:sz w:val="24"/>
          <w:szCs w:val="24"/>
          <w:lang w:eastAsia="cs-CZ" w:bidi="cs-CZ"/>
        </w:rPr>
        <w:t>Identifikační údaje kontrasignující MAS</w:t>
      </w:r>
    </w:p>
    <w:tbl>
      <w:tblPr>
        <w:tblStyle w:val="Mkatabulky"/>
        <w:tblW w:w="9072" w:type="dxa"/>
        <w:tblLook w:val="04A0" w:firstRow="1" w:lastRow="0" w:firstColumn="1" w:lastColumn="0" w:noHBand="0" w:noVBand="1"/>
      </w:tblPr>
      <w:tblGrid>
        <w:gridCol w:w="3954"/>
        <w:gridCol w:w="5118"/>
      </w:tblGrid>
      <w:tr w:rsidR="008FAFBB" w:rsidTr="11F6DAF4" w14:paraId="4DE1504B" w14:textId="77777777">
        <w:trPr>
          <w:trHeight w:val="601"/>
        </w:trPr>
        <w:tc>
          <w:tcPr>
            <w:tcW w:w="3954" w:type="dxa"/>
            <w:shd w:val="clear" w:color="auto" w:fill="DEEAF6" w:themeFill="accent5" w:themeFillTint="33"/>
            <w:vAlign w:val="center"/>
          </w:tcPr>
          <w:p w:rsidR="008FAFBB" w:rsidP="008FAFBB" w:rsidRDefault="008FAFBB" w14:paraId="309946D2" w14:textId="77777777">
            <w:pPr>
              <w:spacing w:before="120" w:after="120"/>
              <w:rPr>
                <w:b/>
                <w:bCs/>
              </w:rPr>
            </w:pPr>
            <w:r w:rsidRPr="008FAFBB">
              <w:rPr>
                <w:b/>
                <w:bCs/>
              </w:rPr>
              <w:t xml:space="preserve">Kontrasignující MAS </w:t>
            </w:r>
          </w:p>
        </w:tc>
        <w:tc>
          <w:tcPr>
            <w:tcW w:w="5118" w:type="dxa"/>
          </w:tcPr>
          <w:p w:rsidR="008FAFBB" w:rsidP="008FAFBB" w:rsidRDefault="008FAFBB" w14:paraId="30A4E6A7" w14:textId="47497665">
            <w:r w:rsidRPr="008FAFBB">
              <w:rPr>
                <w:rFonts w:ascii="Calibri" w:hAnsi="Calibri" w:cs="Calibri"/>
              </w:rPr>
              <w:t>MAS Nad Prahou o.</w:t>
            </w:r>
            <w:proofErr w:type="gramStart"/>
            <w:r w:rsidRPr="008FAFBB">
              <w:rPr>
                <w:rFonts w:ascii="Calibri" w:hAnsi="Calibri" w:cs="Calibri"/>
              </w:rPr>
              <w:t>p.s</w:t>
            </w:r>
            <w:proofErr w:type="gramEnd"/>
          </w:p>
        </w:tc>
      </w:tr>
      <w:tr w:rsidR="008FAFBB" w:rsidTr="11F6DAF4" w14:paraId="73F62CBD" w14:textId="77777777">
        <w:trPr>
          <w:trHeight w:val="601"/>
        </w:trPr>
        <w:tc>
          <w:tcPr>
            <w:tcW w:w="3954" w:type="dxa"/>
            <w:shd w:val="clear" w:color="auto" w:fill="DEEAF6" w:themeFill="accent5" w:themeFillTint="33"/>
            <w:vAlign w:val="center"/>
          </w:tcPr>
          <w:p w:rsidR="008FAFBB" w:rsidP="008FAFBB" w:rsidRDefault="008FAFBB" w14:paraId="1DC993D5" w14:textId="77777777">
            <w:pPr>
              <w:tabs>
                <w:tab w:val="left" w:pos="0"/>
              </w:tabs>
              <w:spacing w:before="120" w:after="120"/>
              <w:rPr>
                <w:b/>
                <w:bCs/>
              </w:rPr>
            </w:pPr>
            <w:r w:rsidRPr="008FAFBB">
              <w:rPr>
                <w:b/>
                <w:bCs/>
              </w:rPr>
              <w:t>Statutární zástupce MAS</w:t>
            </w:r>
          </w:p>
        </w:tc>
        <w:tc>
          <w:tcPr>
            <w:tcW w:w="5118" w:type="dxa"/>
          </w:tcPr>
          <w:p w:rsidR="008FAFBB" w:rsidP="008FAFBB" w:rsidRDefault="008FAFBB" w14:paraId="5A81EC7E" w14:textId="57F2E26F">
            <w:r w:rsidRPr="008FAFBB">
              <w:rPr>
                <w:rFonts w:ascii="Calibri" w:hAnsi="Calibri" w:cs="Calibri"/>
              </w:rPr>
              <w:t>Ing. Jana Hoňková, ředitelka</w:t>
            </w:r>
          </w:p>
        </w:tc>
      </w:tr>
      <w:tr w:rsidR="008FAFBB" w:rsidTr="11F6DAF4" w14:paraId="6702A693" w14:textId="77777777">
        <w:trPr>
          <w:trHeight w:val="601"/>
        </w:trPr>
        <w:tc>
          <w:tcPr>
            <w:tcW w:w="3954" w:type="dxa"/>
            <w:shd w:val="clear" w:color="auto" w:fill="DEEAF6" w:themeFill="accent5" w:themeFillTint="33"/>
            <w:vAlign w:val="center"/>
          </w:tcPr>
          <w:p w:rsidR="008FAFBB" w:rsidP="008FAFBB" w:rsidRDefault="008FAFBB" w14:paraId="4272EA3E" w14:textId="58566F9D">
            <w:pPr>
              <w:tabs>
                <w:tab w:val="left" w:pos="0"/>
              </w:tabs>
              <w:spacing w:before="120" w:after="120"/>
              <w:rPr>
                <w:b/>
                <w:bCs/>
              </w:rPr>
            </w:pPr>
            <w:r w:rsidRPr="008FAFBB">
              <w:rPr>
                <w:b/>
                <w:bCs/>
              </w:rPr>
              <w:t xml:space="preserve">Jméno kontaktního pracovníka MAS </w:t>
            </w:r>
          </w:p>
        </w:tc>
        <w:tc>
          <w:tcPr>
            <w:tcW w:w="5118" w:type="dxa"/>
            <w:vAlign w:val="center"/>
          </w:tcPr>
          <w:p w:rsidR="008FAFBB" w:rsidP="008FAFBB" w:rsidRDefault="008FAFBB" w14:paraId="321CA99C" w14:textId="0CDF311C">
            <w:r w:rsidRPr="008FAFBB">
              <w:t>Mgr. Markéta Laube, MBA</w:t>
            </w:r>
          </w:p>
        </w:tc>
      </w:tr>
      <w:tr w:rsidR="008FAFBB" w:rsidTr="11F6DAF4" w14:paraId="7B07E224" w14:textId="77777777">
        <w:trPr>
          <w:trHeight w:val="601"/>
        </w:trPr>
        <w:tc>
          <w:tcPr>
            <w:tcW w:w="3954" w:type="dxa"/>
            <w:shd w:val="clear" w:color="auto" w:fill="DEEAF6" w:themeFill="accent5" w:themeFillTint="33"/>
            <w:vAlign w:val="center"/>
          </w:tcPr>
          <w:p w:rsidR="008FAFBB" w:rsidP="008FAFBB" w:rsidRDefault="008FAFBB" w14:paraId="24090BD8" w14:textId="4671A4E7">
            <w:pPr>
              <w:tabs>
                <w:tab w:val="left" w:pos="0"/>
              </w:tabs>
              <w:spacing w:before="120" w:after="120"/>
              <w:rPr>
                <w:b/>
                <w:bCs/>
              </w:rPr>
            </w:pPr>
            <w:r w:rsidRPr="008FAFBB">
              <w:rPr>
                <w:b/>
                <w:bCs/>
              </w:rPr>
              <w:t xml:space="preserve">Email </w:t>
            </w:r>
          </w:p>
        </w:tc>
        <w:tc>
          <w:tcPr>
            <w:tcW w:w="5118" w:type="dxa"/>
            <w:vAlign w:val="center"/>
          </w:tcPr>
          <w:p w:rsidR="008FAFBB" w:rsidP="11F6DAF4" w:rsidRDefault="52839027" w14:paraId="035105AB" w14:textId="7366B920">
            <w:r w:rsidRPr="11F6DAF4">
              <w:t>Irop@nadprahou.eu</w:t>
            </w:r>
          </w:p>
        </w:tc>
      </w:tr>
      <w:tr w:rsidR="008FAFBB" w:rsidTr="11F6DAF4" w14:paraId="64EE0D35" w14:textId="77777777">
        <w:trPr>
          <w:trHeight w:val="601"/>
        </w:trPr>
        <w:tc>
          <w:tcPr>
            <w:tcW w:w="3954" w:type="dxa"/>
            <w:shd w:val="clear" w:color="auto" w:fill="DEEAF6" w:themeFill="accent5" w:themeFillTint="33"/>
            <w:vAlign w:val="center"/>
          </w:tcPr>
          <w:p w:rsidR="008FAFBB" w:rsidP="008FAFBB" w:rsidRDefault="008FAFBB" w14:paraId="6C1B80E6" w14:textId="56C2F3DF">
            <w:pPr>
              <w:tabs>
                <w:tab w:val="left" w:pos="0"/>
              </w:tabs>
              <w:spacing w:before="120" w:after="120"/>
              <w:rPr>
                <w:b/>
                <w:bCs/>
              </w:rPr>
            </w:pPr>
            <w:r w:rsidRPr="008FAFBB">
              <w:rPr>
                <w:b/>
                <w:bCs/>
              </w:rPr>
              <w:t>Telefon</w:t>
            </w:r>
          </w:p>
        </w:tc>
        <w:tc>
          <w:tcPr>
            <w:tcW w:w="5118" w:type="dxa"/>
            <w:vAlign w:val="center"/>
          </w:tcPr>
          <w:p w:rsidR="008FAFBB" w:rsidRDefault="008FAFBB" w14:paraId="445E0460" w14:textId="5AC884B1">
            <w:r w:rsidRPr="008FAFBB">
              <w:t>724 324 070</w:t>
            </w:r>
          </w:p>
        </w:tc>
      </w:tr>
    </w:tbl>
    <w:p w:rsidR="008FAFBB" w:rsidP="008FAFBB" w:rsidRDefault="008FAFBB" w14:paraId="1DBD0638" w14:textId="77777777">
      <w:pPr>
        <w:pStyle w:val="Nadpis1"/>
        <w:numPr>
          <w:ilvl w:val="0"/>
          <w:numId w:val="0"/>
        </w:numPr>
        <w:spacing w:after="120"/>
        <w:ind w:left="-283"/>
        <w:jc w:val="both"/>
        <w:rPr>
          <w:rFonts w:ascii="Arial" w:hAnsi="Arial" w:cs="Arial"/>
          <w:caps/>
          <w:sz w:val="26"/>
          <w:szCs w:val="26"/>
        </w:rPr>
      </w:pPr>
    </w:p>
    <w:p w:rsidR="008FAFBB" w:rsidP="008FAFBB" w:rsidRDefault="008FAFBB" w14:paraId="1B1307AD" w14:textId="2F9B4E1E">
      <w:pPr>
        <w:spacing w:before="58"/>
        <w:rPr>
          <w:sz w:val="20"/>
          <w:szCs w:val="20"/>
        </w:rPr>
      </w:pPr>
    </w:p>
    <w:p w:rsidR="001F1227" w:rsidP="001F1227" w:rsidRDefault="001F1227" w14:paraId="7B04DB70" w14:textId="77777777">
      <w:pPr>
        <w:pStyle w:val="Odstavecseseznamem"/>
        <w:ind w:left="792"/>
        <w:rPr>
          <w:caps/>
          <w:color w:val="2F5496" w:themeColor="accent1" w:themeShade="BF"/>
          <w:sz w:val="26"/>
          <w:szCs w:val="26"/>
        </w:rPr>
      </w:pPr>
    </w:p>
    <w:p w:rsidRPr="00427ED2" w:rsidR="009816AB" w:rsidP="008FAFBB" w:rsidRDefault="009816AB" w14:paraId="424F8D6A" w14:textId="25BE5AB6">
      <w:pPr>
        <w:pStyle w:val="Odstavecseseznamem"/>
        <w:spacing w:line="276" w:lineRule="auto"/>
        <w:ind w:left="792"/>
        <w:rPr>
          <w:caps/>
          <w:color w:val="2F5496" w:themeColor="accent1" w:themeShade="BF"/>
          <w:sz w:val="26"/>
          <w:szCs w:val="26"/>
        </w:rPr>
      </w:pPr>
    </w:p>
    <w:p w:rsidR="009816AB" w:rsidP="11F6DAF4" w:rsidRDefault="009816AB" w14:paraId="283A8B31" w14:textId="72C9A6DA">
      <w:pPr>
        <w:spacing w:line="276" w:lineRule="auto"/>
        <w:ind w:left="792"/>
        <w:rPr>
          <w:caps/>
          <w:color w:val="2F5496" w:themeColor="accent1" w:themeShade="BF"/>
          <w:sz w:val="26"/>
          <w:szCs w:val="26"/>
        </w:rPr>
      </w:pPr>
    </w:p>
    <w:p w:rsidR="00D1267E" w:rsidP="11F6DAF4" w:rsidRDefault="00D1267E" w14:paraId="3547524F" w14:textId="77777777">
      <w:pPr>
        <w:spacing w:line="276" w:lineRule="auto"/>
        <w:ind w:left="792"/>
        <w:rPr>
          <w:caps/>
          <w:color w:val="2F5496" w:themeColor="accent1" w:themeShade="BF"/>
          <w:sz w:val="26"/>
          <w:szCs w:val="26"/>
        </w:rPr>
      </w:pPr>
    </w:p>
    <w:p w:rsidRPr="00427ED2" w:rsidR="00D1267E" w:rsidP="11F6DAF4" w:rsidRDefault="00D1267E" w14:paraId="4589AB69" w14:textId="77777777">
      <w:pPr>
        <w:spacing w:line="276" w:lineRule="auto"/>
        <w:ind w:left="792"/>
        <w:rPr>
          <w:caps/>
          <w:color w:val="2F5496" w:themeColor="accent1" w:themeShade="BF"/>
          <w:sz w:val="26"/>
          <w:szCs w:val="26"/>
        </w:rPr>
      </w:pPr>
    </w:p>
    <w:p w:rsidRPr="00427ED2" w:rsidR="009816AB" w:rsidP="2F14E64D" w:rsidRDefault="379915AA" w14:paraId="015CC369" w14:textId="0FE1AAD3">
      <w:pPr>
        <w:pStyle w:val="Nadpis3"/>
        <w:spacing w:before="0" w:line="276" w:lineRule="auto"/>
        <w:jc w:val="both"/>
        <w:rPr>
          <w:rFonts w:ascii="Calibri" w:hAnsi="Calibri" w:cs="Calibri"/>
          <w:b/>
          <w:bCs/>
          <w:color w:val="auto"/>
          <w:sz w:val="28"/>
          <w:szCs w:val="28"/>
        </w:rPr>
      </w:pPr>
      <w:r w:rsidRPr="2F14E64D">
        <w:rPr>
          <w:rFonts w:ascii="Calibri" w:hAnsi="Calibri" w:cs="Calibri"/>
          <w:b/>
          <w:bCs/>
          <w:color w:val="auto"/>
          <w:sz w:val="28"/>
          <w:szCs w:val="28"/>
        </w:rPr>
        <w:t xml:space="preserve">2.  </w:t>
      </w:r>
      <w:r w:rsidRPr="2F14E64D" w:rsidR="03F9C46A">
        <w:rPr>
          <w:rFonts w:ascii="Calibri" w:hAnsi="Calibri" w:cs="Calibri"/>
          <w:b/>
          <w:bCs/>
          <w:color w:val="auto"/>
          <w:sz w:val="28"/>
          <w:szCs w:val="28"/>
        </w:rPr>
        <w:t>C</w:t>
      </w:r>
      <w:r w:rsidRPr="2F14E64D" w:rsidR="175C1687">
        <w:rPr>
          <w:rFonts w:ascii="Calibri" w:hAnsi="Calibri" w:cs="Calibri"/>
          <w:b/>
          <w:bCs/>
          <w:color w:val="auto"/>
          <w:sz w:val="28"/>
          <w:szCs w:val="28"/>
        </w:rPr>
        <w:t>HARAKTER</w:t>
      </w:r>
      <w:r w:rsidRPr="2F14E64D" w:rsidR="2710E5B7">
        <w:rPr>
          <w:rFonts w:ascii="Calibri" w:hAnsi="Calibri" w:cs="Calibri"/>
          <w:b/>
          <w:bCs/>
          <w:color w:val="auto"/>
          <w:sz w:val="28"/>
          <w:szCs w:val="28"/>
        </w:rPr>
        <w:t>I</w:t>
      </w:r>
      <w:r w:rsidRPr="2F14E64D" w:rsidR="175C1687">
        <w:rPr>
          <w:rFonts w:ascii="Calibri" w:hAnsi="Calibri" w:cs="Calibri"/>
          <w:b/>
          <w:bCs/>
          <w:color w:val="auto"/>
          <w:sz w:val="28"/>
          <w:szCs w:val="28"/>
        </w:rPr>
        <w:t>STIKA ŹADATELE</w:t>
      </w:r>
    </w:p>
    <w:p w:rsidRPr="00427ED2" w:rsidR="009816AB" w:rsidP="2F14E64D" w:rsidRDefault="0099BDD3" w14:paraId="471A09CC" w14:textId="45E919C1">
      <w:pPr>
        <w:pStyle w:val="Nadpis2"/>
        <w:rPr>
          <w:rFonts w:asciiTheme="minorHAnsi" w:hAnsiTheme="minorHAnsi" w:eastAsiaTheme="minorEastAsia" w:cstheme="minorBidi"/>
          <w:b/>
          <w:bCs/>
          <w:caps/>
          <w:color w:val="auto"/>
          <w:sz w:val="24"/>
          <w:szCs w:val="24"/>
        </w:rPr>
      </w:pPr>
      <w:r w:rsidRPr="2F14E64D">
        <w:rPr>
          <w:rFonts w:asciiTheme="minorHAnsi" w:hAnsiTheme="minorHAnsi" w:eastAsiaTheme="minorEastAsia" w:cstheme="minorBidi"/>
          <w:b/>
          <w:bCs/>
          <w:color w:val="auto"/>
          <w:sz w:val="24"/>
          <w:szCs w:val="24"/>
        </w:rPr>
        <w:t>2.1.</w:t>
      </w:r>
      <w:r w:rsidR="009816AB">
        <w:tab/>
      </w:r>
      <w:r w:rsidRPr="2F14E64D" w:rsidR="03F9C46A">
        <w:rPr>
          <w:rFonts w:asciiTheme="minorHAnsi" w:hAnsiTheme="minorHAnsi" w:eastAsiaTheme="minorEastAsia" w:cstheme="minorBidi"/>
          <w:b/>
          <w:bCs/>
          <w:color w:val="auto"/>
          <w:sz w:val="24"/>
          <w:szCs w:val="24"/>
        </w:rPr>
        <w:t>Hlavní předmět podnikání</w:t>
      </w:r>
    </w:p>
    <w:p w:rsidRPr="00427ED2" w:rsidR="009816AB" w:rsidP="008FAFBB" w:rsidRDefault="03F9C46A" w14:paraId="67097ACA" w14:textId="046B40A9">
      <w:pPr>
        <w:spacing w:line="257" w:lineRule="auto"/>
        <w:jc w:val="both"/>
        <w:rPr>
          <w:rFonts w:ascii="Calibri" w:hAnsi="Calibri" w:eastAsia="Calibri" w:cs="Calibri"/>
          <w:i/>
          <w:iCs/>
          <w:color w:val="FF0000"/>
        </w:rPr>
      </w:pPr>
      <w:r w:rsidRPr="008FAFBB">
        <w:rPr>
          <w:rFonts w:ascii="Calibri" w:hAnsi="Calibri" w:eastAsia="Calibri" w:cs="Calibri"/>
          <w:i/>
          <w:iCs/>
          <w:color w:val="FF0000"/>
        </w:rPr>
        <w:t>Žadatel stručně popíše historii společnosti (vč. délky podnikání – podmínkou jsou min. 2 účetně uzavřená období) až do současnosti a hlavní předmět podnikání (max. 250 slov).</w:t>
      </w:r>
    </w:p>
    <w:p w:rsidRPr="00427ED2" w:rsidR="009816AB" w:rsidP="008FAFBB" w:rsidRDefault="009816AB" w14:paraId="403A0139" w14:textId="47EB60F4">
      <w:pPr>
        <w:spacing w:line="257" w:lineRule="auto"/>
        <w:jc w:val="both"/>
        <w:rPr>
          <w:rFonts w:ascii="Calibri" w:hAnsi="Calibri" w:eastAsia="Calibri" w:cs="Calibri"/>
          <w:sz w:val="20"/>
          <w:szCs w:val="20"/>
        </w:rPr>
      </w:pPr>
    </w:p>
    <w:p w:rsidRPr="00427ED2" w:rsidR="009816AB" w:rsidP="2F14E64D" w:rsidRDefault="1685F709" w14:paraId="13D37E4E" w14:textId="0799375D">
      <w:pPr>
        <w:pStyle w:val="Nadpis2"/>
        <w:rPr>
          <w:rFonts w:ascii="Calibri" w:hAnsi="Calibri" w:eastAsia="Calibri" w:cs="Calibri"/>
          <w:sz w:val="24"/>
          <w:szCs w:val="24"/>
        </w:rPr>
      </w:pPr>
      <w:r w:rsidRPr="2F14E64D">
        <w:rPr>
          <w:rFonts w:asciiTheme="minorHAnsi" w:hAnsiTheme="minorHAnsi" w:eastAsiaTheme="minorEastAsia" w:cstheme="minorBidi"/>
          <w:b/>
          <w:bCs/>
          <w:color w:val="auto"/>
          <w:sz w:val="24"/>
          <w:szCs w:val="24"/>
        </w:rPr>
        <w:t xml:space="preserve">2.2. </w:t>
      </w:r>
      <w:r w:rsidR="009816AB">
        <w:tab/>
      </w:r>
      <w:r w:rsidRPr="2F14E64D" w:rsidR="59E131D0">
        <w:rPr>
          <w:rFonts w:asciiTheme="minorHAnsi" w:hAnsiTheme="minorHAnsi" w:eastAsiaTheme="minorEastAsia" w:cstheme="minorBidi"/>
          <w:b/>
          <w:bCs/>
          <w:color w:val="auto"/>
          <w:sz w:val="24"/>
          <w:szCs w:val="24"/>
        </w:rPr>
        <w:t>Informace o zaměstnancích žadatele</w:t>
      </w:r>
      <w:r w:rsidRPr="2F14E64D" w:rsidR="03F9C46A">
        <w:rPr>
          <w:rFonts w:ascii="Calibri" w:hAnsi="Calibri" w:eastAsia="Calibri" w:cs="Calibri"/>
          <w:sz w:val="24"/>
          <w:szCs w:val="24"/>
        </w:rPr>
        <w:t xml:space="preserve"> </w:t>
      </w:r>
    </w:p>
    <w:tbl>
      <w:tblPr>
        <w:tblStyle w:val="Mkatabulky"/>
        <w:tblW w:w="0" w:type="auto"/>
        <w:tblLook w:val="04A0" w:firstRow="1" w:lastRow="0" w:firstColumn="1" w:lastColumn="0" w:noHBand="0" w:noVBand="1"/>
      </w:tblPr>
      <w:tblGrid>
        <w:gridCol w:w="3817"/>
        <w:gridCol w:w="5109"/>
      </w:tblGrid>
      <w:tr w:rsidR="008FAFBB" w:rsidTr="2F14E64D" w14:paraId="05F5FAD2" w14:textId="77777777">
        <w:trPr>
          <w:trHeight w:val="300"/>
        </w:trPr>
        <w:tc>
          <w:tcPr>
            <w:tcW w:w="3817" w:type="dxa"/>
            <w:shd w:val="clear" w:color="auto" w:fill="DEEAF6" w:themeFill="accent5" w:themeFillTint="33"/>
            <w:vAlign w:val="center"/>
          </w:tcPr>
          <w:p w:rsidR="1958E5DF" w:rsidP="008FAFBB" w:rsidRDefault="1958E5DF" w14:paraId="1D3563E3" w14:textId="33BB44D4">
            <w:pPr>
              <w:rPr>
                <w:b/>
                <w:bCs/>
              </w:rPr>
            </w:pPr>
            <w:r w:rsidRPr="008FAFBB">
              <w:rPr>
                <w:rFonts w:eastAsiaTheme="minorEastAsia"/>
                <w:b/>
                <w:bCs/>
              </w:rPr>
              <w:t xml:space="preserve">Počet zaměstnanců </w:t>
            </w:r>
          </w:p>
          <w:p w:rsidR="008FAFBB" w:rsidP="008FAFBB" w:rsidRDefault="008FAFBB" w14:paraId="5F34330B" w14:textId="41B84304">
            <w:pPr>
              <w:tabs>
                <w:tab w:val="left" w:pos="0"/>
              </w:tabs>
              <w:spacing w:before="120" w:after="120"/>
              <w:rPr>
                <w:b/>
                <w:bCs/>
              </w:rPr>
            </w:pPr>
          </w:p>
        </w:tc>
        <w:tc>
          <w:tcPr>
            <w:tcW w:w="5109" w:type="dxa"/>
            <w:vAlign w:val="center"/>
          </w:tcPr>
          <w:p w:rsidR="254666F5" w:rsidP="008FAFBB" w:rsidRDefault="254666F5" w14:paraId="2B18F65D" w14:textId="6DD4484D">
            <w:pPr>
              <w:spacing w:before="120" w:after="120"/>
              <w:rPr>
                <w:i/>
                <w:iCs/>
                <w:color w:val="FF0000"/>
              </w:rPr>
            </w:pPr>
            <w:r w:rsidRPr="008FAFBB">
              <w:rPr>
                <w:i/>
                <w:iCs/>
                <w:color w:val="FF0000"/>
              </w:rPr>
              <w:t>Doplňte</w:t>
            </w:r>
          </w:p>
        </w:tc>
      </w:tr>
    </w:tbl>
    <w:p w:rsidRPr="00427ED2" w:rsidR="009816AB" w:rsidP="008FAFBB" w:rsidRDefault="009816AB" w14:paraId="32F5D63E" w14:textId="1F573086">
      <w:pPr>
        <w:spacing w:after="0" w:line="257" w:lineRule="auto"/>
        <w:jc w:val="both"/>
        <w:rPr>
          <w:rFonts w:ascii="Arial" w:hAnsi="Arial" w:eastAsia="Arial" w:cs="Arial"/>
          <w:caps/>
          <w:color w:val="2F5496" w:themeColor="accent1" w:themeShade="BF"/>
          <w:sz w:val="24"/>
          <w:szCs w:val="24"/>
        </w:rPr>
      </w:pPr>
    </w:p>
    <w:p w:rsidR="11F6DAF4" w:rsidP="11F6DAF4" w:rsidRDefault="11F6DAF4" w14:paraId="62BAC46F" w14:textId="37F39DC7">
      <w:pPr>
        <w:spacing w:line="257" w:lineRule="auto"/>
        <w:jc w:val="both"/>
        <w:rPr>
          <w:rFonts w:ascii="Arial" w:hAnsi="Arial" w:eastAsia="Arial" w:cs="Arial"/>
          <w:sz w:val="24"/>
          <w:szCs w:val="24"/>
        </w:rPr>
      </w:pPr>
    </w:p>
    <w:p w:rsidR="008FAFBB" w:rsidP="2F14E64D" w:rsidRDefault="008FAFBB" w14:paraId="0596B43E" w14:textId="79C33325">
      <w:pPr>
        <w:pStyle w:val="Nadpis3"/>
        <w:keepLines w:val="0"/>
        <w:spacing w:before="0" w:line="276" w:lineRule="auto"/>
        <w:rPr>
          <w:rFonts w:ascii="Calibri" w:hAnsi="Calibri" w:cs="Calibri"/>
          <w:b/>
          <w:bCs/>
          <w:color w:val="auto"/>
          <w:sz w:val="28"/>
          <w:szCs w:val="28"/>
        </w:rPr>
      </w:pPr>
      <w:r w:rsidRPr="2F14E64D">
        <w:rPr>
          <w:rFonts w:ascii="Calibri" w:hAnsi="Calibri" w:cs="Calibri"/>
          <w:b/>
          <w:bCs/>
          <w:color w:val="auto"/>
          <w:sz w:val="28"/>
          <w:szCs w:val="28"/>
        </w:rPr>
        <w:t xml:space="preserve">3. </w:t>
      </w:r>
      <w:r w:rsidRPr="2F14E64D" w:rsidR="009816AB">
        <w:rPr>
          <w:rFonts w:ascii="Calibri" w:hAnsi="Calibri" w:cs="Calibri"/>
          <w:b/>
          <w:bCs/>
          <w:color w:val="auto"/>
          <w:sz w:val="28"/>
          <w:szCs w:val="28"/>
        </w:rPr>
        <w:t>P</w:t>
      </w:r>
      <w:r w:rsidRPr="2F14E64D" w:rsidR="1B24488E">
        <w:rPr>
          <w:rFonts w:ascii="Calibri" w:hAnsi="Calibri" w:cs="Calibri"/>
          <w:b/>
          <w:bCs/>
          <w:color w:val="auto"/>
          <w:sz w:val="28"/>
          <w:szCs w:val="28"/>
        </w:rPr>
        <w:t>ODROBNÝ POPIS PROJEKTU</w:t>
      </w:r>
      <w:r w:rsidRPr="2F14E64D" w:rsidR="009816AB">
        <w:rPr>
          <w:rFonts w:ascii="Calibri" w:hAnsi="Calibri" w:cs="Calibri"/>
          <w:b/>
          <w:bCs/>
          <w:color w:val="auto"/>
          <w:sz w:val="28"/>
          <w:szCs w:val="28"/>
        </w:rPr>
        <w:t xml:space="preserve">, </w:t>
      </w:r>
      <w:r w:rsidRPr="2F14E64D" w:rsidR="5AA9B34D">
        <w:rPr>
          <w:rFonts w:ascii="Calibri" w:hAnsi="Calibri" w:cs="Calibri"/>
          <w:b/>
          <w:bCs/>
          <w:color w:val="auto"/>
          <w:sz w:val="28"/>
          <w:szCs w:val="28"/>
        </w:rPr>
        <w:t>JEHO CÍLE VČETNĚ JEHO SOULADU S PROGRAMEM</w:t>
      </w:r>
    </w:p>
    <w:p w:rsidR="755036F3" w:rsidP="2F14E64D" w:rsidRDefault="755036F3" w14:paraId="3F2EEE13" w14:textId="5CFE7872">
      <w:pPr>
        <w:pStyle w:val="Nadpis2"/>
        <w:tabs>
          <w:tab w:val="left" w:pos="709"/>
        </w:tabs>
      </w:pPr>
      <w:r w:rsidRPr="11F6DAF4">
        <w:rPr>
          <w:rFonts w:asciiTheme="minorHAnsi" w:hAnsiTheme="minorHAnsi" w:eastAsiaTheme="minorEastAsia" w:cstheme="minorBidi"/>
          <w:b/>
          <w:bCs/>
          <w:color w:val="auto"/>
          <w:sz w:val="24"/>
          <w:szCs w:val="24"/>
        </w:rPr>
        <w:t>3.1.</w:t>
      </w:r>
      <w:r>
        <w:tab/>
      </w:r>
      <w:r w:rsidRPr="11F6DAF4" w:rsidR="6EB13213">
        <w:rPr>
          <w:rFonts w:asciiTheme="minorHAnsi" w:hAnsiTheme="minorHAnsi" w:eastAsiaTheme="minorEastAsia" w:cstheme="minorBidi"/>
          <w:b/>
          <w:bCs/>
          <w:color w:val="auto"/>
          <w:sz w:val="24"/>
          <w:szCs w:val="24"/>
        </w:rPr>
        <w:t xml:space="preserve"> Specifikace předmětu </w:t>
      </w:r>
      <w:r w:rsidRPr="11F6DAF4" w:rsidR="0A0B7CC5">
        <w:rPr>
          <w:rFonts w:asciiTheme="minorHAnsi" w:hAnsiTheme="minorHAnsi" w:eastAsiaTheme="minorEastAsia" w:cstheme="minorBidi"/>
          <w:b/>
          <w:bCs/>
          <w:color w:val="auto"/>
          <w:sz w:val="24"/>
          <w:szCs w:val="24"/>
        </w:rPr>
        <w:t xml:space="preserve">a aktivit </w:t>
      </w:r>
      <w:r w:rsidRPr="11F6DAF4" w:rsidR="6EB13213">
        <w:rPr>
          <w:rFonts w:asciiTheme="minorHAnsi" w:hAnsiTheme="minorHAnsi" w:eastAsiaTheme="minorEastAsia" w:cstheme="minorBidi"/>
          <w:b/>
          <w:bCs/>
          <w:color w:val="auto"/>
          <w:sz w:val="24"/>
          <w:szCs w:val="24"/>
        </w:rPr>
        <w:t>projektu</w:t>
      </w:r>
    </w:p>
    <w:p w:rsidR="2DEB4821" w:rsidP="2F14E64D" w:rsidRDefault="2DEB4821" w14:paraId="394799E4" w14:textId="1E704CD4">
      <w:pPr>
        <w:tabs>
          <w:tab w:val="left" w:pos="709"/>
        </w:tabs>
        <w:spacing w:after="0" w:line="240" w:lineRule="auto"/>
      </w:pPr>
      <w:r w:rsidRPr="11F6DAF4">
        <w:rPr>
          <w:rFonts w:eastAsiaTheme="minorEastAsia"/>
          <w:i/>
          <w:iCs/>
          <w:color w:val="FF0000"/>
        </w:rPr>
        <w:t>Žadatel p</w:t>
      </w:r>
      <w:r w:rsidRPr="11F6DAF4" w:rsidR="6EB13213">
        <w:rPr>
          <w:rFonts w:eastAsiaTheme="minorEastAsia"/>
          <w:i/>
          <w:iCs/>
          <w:color w:val="FF0000"/>
        </w:rPr>
        <w:t>op</w:t>
      </w:r>
      <w:r w:rsidRPr="11F6DAF4" w:rsidR="39F77FAE">
        <w:rPr>
          <w:rFonts w:eastAsiaTheme="minorEastAsia"/>
          <w:i/>
          <w:iCs/>
          <w:color w:val="FF0000"/>
        </w:rPr>
        <w:t>íše</w:t>
      </w:r>
      <w:r w:rsidRPr="11F6DAF4" w:rsidR="6EB13213">
        <w:rPr>
          <w:rFonts w:eastAsiaTheme="minorEastAsia"/>
          <w:i/>
          <w:iCs/>
          <w:color w:val="FF0000"/>
        </w:rPr>
        <w:t xml:space="preserve"> stávající stav, zdůvodn</w:t>
      </w:r>
      <w:r w:rsidRPr="11F6DAF4" w:rsidR="18A8307A">
        <w:rPr>
          <w:rFonts w:eastAsiaTheme="minorEastAsia"/>
          <w:i/>
          <w:iCs/>
          <w:color w:val="FF0000"/>
        </w:rPr>
        <w:t>í</w:t>
      </w:r>
      <w:r w:rsidRPr="11F6DAF4" w:rsidR="6EB13213">
        <w:rPr>
          <w:rFonts w:eastAsiaTheme="minorEastAsia"/>
          <w:i/>
          <w:iCs/>
          <w:color w:val="FF0000"/>
        </w:rPr>
        <w:t xml:space="preserve"> potřebnost projektu</w:t>
      </w:r>
      <w:r w:rsidRPr="11F6DAF4" w:rsidR="2758C5E4">
        <w:rPr>
          <w:rFonts w:eastAsiaTheme="minorEastAsia"/>
          <w:i/>
          <w:iCs/>
          <w:color w:val="FF0000"/>
        </w:rPr>
        <w:t xml:space="preserve">, </w:t>
      </w:r>
      <w:r w:rsidRPr="11F6DAF4" w:rsidR="0AD8AEC0">
        <w:rPr>
          <w:rFonts w:eastAsiaTheme="minorEastAsia"/>
          <w:i/>
          <w:iCs/>
          <w:color w:val="FF0000"/>
        </w:rPr>
        <w:t xml:space="preserve">uvede, </w:t>
      </w:r>
      <w:r w:rsidRPr="11F6DAF4" w:rsidR="2758C5E4">
        <w:rPr>
          <w:rFonts w:eastAsiaTheme="minorEastAsia"/>
          <w:i/>
          <w:iCs/>
          <w:color w:val="FF0000"/>
        </w:rPr>
        <w:t>jaké jsou cíle, čeho chce dosáhnout.</w:t>
      </w:r>
    </w:p>
    <w:p w:rsidR="2F14E64D" w:rsidP="11F6DAF4" w:rsidRDefault="2F14E64D" w14:paraId="695C6AA8" w14:textId="62323C7E">
      <w:pPr>
        <w:tabs>
          <w:tab w:val="left" w:pos="709"/>
        </w:tabs>
        <w:spacing w:after="0" w:line="240" w:lineRule="auto"/>
        <w:rPr>
          <w:rFonts w:eastAsiaTheme="minorEastAsia"/>
          <w:i/>
          <w:iCs/>
          <w:color w:val="FF0000"/>
        </w:rPr>
      </w:pPr>
    </w:p>
    <w:p w:rsidR="11F6DAF4" w:rsidP="11F6DAF4" w:rsidRDefault="11F6DAF4" w14:paraId="56496239" w14:textId="27166652">
      <w:pPr>
        <w:tabs>
          <w:tab w:val="left" w:pos="709"/>
        </w:tabs>
        <w:spacing w:after="0" w:line="240" w:lineRule="auto"/>
        <w:rPr>
          <w:rFonts w:eastAsiaTheme="minorEastAsia"/>
          <w:i/>
          <w:iCs/>
          <w:color w:val="FF0000"/>
        </w:rPr>
      </w:pPr>
    </w:p>
    <w:p w:rsidRPr="007143F6" w:rsidR="009816AB" w:rsidP="11F6DAF4" w:rsidRDefault="32A6254F" w14:paraId="20714033" w14:textId="71BC3718">
      <w:pPr>
        <w:spacing w:after="0" w:line="276" w:lineRule="auto"/>
        <w:ind w:firstLine="708"/>
        <w:jc w:val="both"/>
        <w:rPr>
          <w:rFonts w:ascii="Calibri" w:hAnsi="Calibri" w:cs="Calibri"/>
          <w:b/>
          <w:bCs/>
          <w:u w:val="single"/>
        </w:rPr>
      </w:pPr>
      <w:r w:rsidRPr="11F6DAF4">
        <w:rPr>
          <w:rFonts w:ascii="Calibri" w:hAnsi="Calibri" w:cs="Calibri"/>
          <w:b/>
          <w:bCs/>
        </w:rPr>
        <w:t>3.1.1.</w:t>
      </w:r>
      <w:r w:rsidR="009816AB">
        <w:tab/>
      </w:r>
      <w:r w:rsidRPr="11F6DAF4" w:rsidR="009816AB">
        <w:rPr>
          <w:rFonts w:ascii="Calibri" w:hAnsi="Calibri" w:cs="Calibri"/>
          <w:b/>
          <w:bCs/>
          <w:u w:val="single"/>
        </w:rPr>
        <w:t xml:space="preserve">Popis systémové integrace technologií </w:t>
      </w:r>
    </w:p>
    <w:p w:rsidR="009816AB" w:rsidP="11F6DAF4" w:rsidRDefault="009816AB" w14:paraId="644019A2" w14:textId="563268F0">
      <w:pPr>
        <w:spacing w:after="0" w:line="276" w:lineRule="auto"/>
        <w:jc w:val="both"/>
        <w:rPr>
          <w:rFonts w:ascii="Calibri" w:hAnsi="Calibri" w:cs="Calibri"/>
          <w:i/>
          <w:iCs/>
          <w:color w:val="FF0000"/>
        </w:rPr>
      </w:pPr>
    </w:p>
    <w:p w:rsidR="009816AB" w:rsidP="11F6DAF4" w:rsidRDefault="69798B11" w14:paraId="585A5EEF" w14:textId="26B49AE9">
      <w:pPr>
        <w:spacing w:after="0" w:line="276" w:lineRule="auto"/>
        <w:jc w:val="both"/>
      </w:pPr>
      <w:r w:rsidRPr="11F6DAF4">
        <w:rPr>
          <w:rFonts w:ascii="Calibri" w:hAnsi="Calibri" w:cs="Calibri"/>
          <w:i/>
          <w:iCs/>
          <w:color w:val="FF0000"/>
        </w:rPr>
        <w:t xml:space="preserve">Žadatel ke každé technologii nebo souboru technologií </w:t>
      </w:r>
      <w:r w:rsidRPr="11F6DAF4" w:rsidR="4975B570">
        <w:rPr>
          <w:rFonts w:ascii="Calibri" w:hAnsi="Calibri" w:cs="Calibri"/>
          <w:i/>
          <w:iCs/>
          <w:color w:val="FF0000"/>
        </w:rPr>
        <w:t xml:space="preserve">stručně </w:t>
      </w:r>
      <w:r w:rsidRPr="11F6DAF4">
        <w:rPr>
          <w:rFonts w:ascii="Calibri" w:hAnsi="Calibri" w:cs="Calibri"/>
          <w:i/>
          <w:iCs/>
          <w:color w:val="FF0000"/>
        </w:rPr>
        <w:t>popíše, jakým způsobem dosáhne datové integrace</w:t>
      </w:r>
      <w:r w:rsidRPr="11F6DAF4" w:rsidR="43158168">
        <w:rPr>
          <w:rFonts w:ascii="Calibri" w:hAnsi="Calibri" w:cs="Calibri"/>
          <w:i/>
          <w:iCs/>
          <w:color w:val="FF0000"/>
        </w:rPr>
        <w:t xml:space="preserve"> (jakým způsobem bude po realizaci projektu probíhat datová komunikace)</w:t>
      </w:r>
      <w:r w:rsidRPr="11F6DAF4">
        <w:rPr>
          <w:rFonts w:ascii="Calibri" w:hAnsi="Calibri" w:cs="Calibri"/>
          <w:i/>
          <w:iCs/>
          <w:color w:val="FF0000"/>
        </w:rPr>
        <w:t xml:space="preserve">, </w:t>
      </w:r>
      <w:r w:rsidRPr="11F6DAF4" w:rsidR="6BEE8416">
        <w:rPr>
          <w:rFonts w:ascii="Calibri" w:hAnsi="Calibri" w:cs="Calibri"/>
          <w:i/>
          <w:iCs/>
          <w:color w:val="FF0000"/>
        </w:rPr>
        <w:t>a</w:t>
      </w:r>
      <w:r w:rsidRPr="11F6DAF4" w:rsidR="0FE69251">
        <w:rPr>
          <w:rFonts w:ascii="Calibri" w:hAnsi="Calibri" w:cs="Calibri"/>
          <w:i/>
          <w:iCs/>
          <w:color w:val="FF0000"/>
        </w:rPr>
        <w:t xml:space="preserve"> </w:t>
      </w:r>
      <w:r w:rsidRPr="11F6DAF4">
        <w:rPr>
          <w:rFonts w:ascii="Calibri" w:hAnsi="Calibri" w:cs="Calibri"/>
          <w:i/>
          <w:iCs/>
          <w:color w:val="FF0000"/>
        </w:rPr>
        <w:t>zda se jedná o integraci mezi pořizovanými a stávajícími technologiemi nebo pouze mezi pořizovanými. Žadatel dále uvede odkaz na pasáž indikativní cenové nabídky zvolené pro realizaci projektu, která poskytuje jednoznačnou oporu pro konstatování datové integrace.</w:t>
      </w:r>
      <w:r w:rsidRPr="11F6DAF4" w:rsidR="670F7DD0">
        <w:rPr>
          <w:rFonts w:ascii="Calibri" w:hAnsi="Calibri" w:cs="Calibri"/>
          <w:i/>
          <w:iCs/>
          <w:color w:val="FF0000"/>
        </w:rPr>
        <w:t xml:space="preserve"> Datová integrace musí probíhat mezi různými pořizovanými technologiemi nebo pořizovanou/ými a stávající/mi technologií/emi.</w:t>
      </w:r>
      <w:r w:rsidRPr="11F6DAF4" w:rsidR="15F31BEA">
        <w:rPr>
          <w:rFonts w:ascii="Calibri" w:hAnsi="Calibri" w:cs="Calibri"/>
          <w:i/>
          <w:iCs/>
          <w:color w:val="FF0000"/>
        </w:rPr>
        <w:t xml:space="preserve"> Doložené indikativní nabídky musí poskytovat jednoznačnou oporu pro konstatování datové integrace.</w:t>
      </w:r>
    </w:p>
    <w:p w:rsidR="009816AB" w:rsidP="11F6DAF4" w:rsidRDefault="6FB0C40C" w14:paraId="4255931B" w14:textId="4F87F424">
      <w:pPr>
        <w:spacing w:after="0" w:line="276" w:lineRule="auto"/>
        <w:jc w:val="both"/>
      </w:pPr>
      <w:r w:rsidRPr="11F6DAF4">
        <w:rPr>
          <w:rFonts w:ascii="Calibri" w:hAnsi="Calibri" w:cs="Calibri"/>
          <w:b/>
          <w:bCs/>
          <w:i/>
          <w:iCs/>
          <w:color w:val="FF0000"/>
          <w:u w:val="single"/>
        </w:rPr>
        <w:t>Podmínkou pro pořízení technologií a vybavení v rámci projektu je jejich propojení se stávajícím nebo nově pořizovaným informačním systémem a jeho dalšími implementovanými moduly integrujícími alespoň 2 různé oblasti – finance, sklad, údržba/servis, výroba, obchod, vztahy se zákazníky, personalistika atd.</w:t>
      </w:r>
      <w:r w:rsidRPr="11F6DAF4">
        <w:rPr>
          <w:rFonts w:ascii="Calibri" w:hAnsi="Calibri" w:cs="Calibri"/>
          <w:i/>
          <w:iCs/>
          <w:color w:val="FF0000"/>
        </w:rPr>
        <w:t xml:space="preserve"> Není možné postavit Podnikatelský záměr jen na pořízení solitérní technologie či služby, která nebude připojena do vnitropodnikové sítě žadatele a nebude integrována s nadřazeným podnikovým informačním systémem. Podmínka integrace technologií nebude splněna, pokud bude za vnitropodnikový systém vydáván řídicí systém jedné konkrétní technologie.</w:t>
      </w:r>
    </w:p>
    <w:p w:rsidR="009816AB" w:rsidP="11F6DAF4" w:rsidRDefault="009816AB" w14:paraId="2F2B322B" w14:textId="2B649195">
      <w:pPr>
        <w:spacing w:after="0" w:line="276" w:lineRule="auto"/>
        <w:jc w:val="both"/>
        <w:rPr>
          <w:rFonts w:ascii="Calibri" w:hAnsi="Calibri" w:cs="Calibri"/>
          <w:i/>
          <w:iCs/>
          <w:color w:val="FF0000"/>
        </w:rPr>
      </w:pPr>
    </w:p>
    <w:p w:rsidR="00D1267E" w:rsidP="11F6DAF4" w:rsidRDefault="00D1267E" w14:paraId="05846827" w14:textId="77777777">
      <w:pPr>
        <w:spacing w:after="0" w:line="276" w:lineRule="auto"/>
        <w:jc w:val="both"/>
        <w:rPr>
          <w:rFonts w:ascii="Calibri" w:hAnsi="Calibri" w:cs="Calibri"/>
          <w:i/>
          <w:iCs/>
          <w:color w:val="FF0000"/>
        </w:rPr>
      </w:pPr>
    </w:p>
    <w:p w:rsidR="00D1267E" w:rsidP="11F6DAF4" w:rsidRDefault="00D1267E" w14:paraId="5E27FF49" w14:textId="77777777">
      <w:pPr>
        <w:spacing w:after="0" w:line="276" w:lineRule="auto"/>
        <w:jc w:val="both"/>
        <w:rPr>
          <w:rFonts w:ascii="Calibri" w:hAnsi="Calibri" w:cs="Calibri"/>
          <w:i/>
          <w:iCs/>
          <w:color w:val="FF0000"/>
        </w:rPr>
      </w:pPr>
    </w:p>
    <w:p w:rsidR="00D1267E" w:rsidP="11F6DAF4" w:rsidRDefault="00D1267E" w14:paraId="335C11F4" w14:textId="77777777">
      <w:pPr>
        <w:spacing w:after="0" w:line="276" w:lineRule="auto"/>
        <w:jc w:val="both"/>
        <w:rPr>
          <w:rFonts w:ascii="Calibri" w:hAnsi="Calibri" w:cs="Calibri"/>
          <w:i/>
          <w:iCs/>
          <w:color w:val="FF0000"/>
        </w:rPr>
      </w:pPr>
    </w:p>
    <w:p w:rsidR="00D1267E" w:rsidP="11F6DAF4" w:rsidRDefault="00D1267E" w14:paraId="4A82F3ED" w14:textId="77777777">
      <w:pPr>
        <w:spacing w:after="0" w:line="276" w:lineRule="auto"/>
        <w:jc w:val="both"/>
        <w:rPr>
          <w:rFonts w:ascii="Calibri" w:hAnsi="Calibri" w:cs="Calibri"/>
          <w:i/>
          <w:iCs/>
          <w:color w:val="FF0000"/>
        </w:rPr>
      </w:pPr>
    </w:p>
    <w:p w:rsidR="009816AB" w:rsidP="11F6DAF4" w:rsidRDefault="009816AB" w14:paraId="3A8E8322" w14:textId="5DF2C60B">
      <w:pPr>
        <w:spacing w:after="0" w:line="276" w:lineRule="auto"/>
        <w:jc w:val="both"/>
        <w:rPr>
          <w:rFonts w:ascii="Calibri" w:hAnsi="Calibri" w:cs="Calibri"/>
          <w:i/>
          <w:iCs/>
          <w:color w:val="FF0000"/>
        </w:rPr>
      </w:pPr>
    </w:p>
    <w:p w:rsidR="009816AB" w:rsidP="11F6DAF4" w:rsidRDefault="2490F79E" w14:paraId="25FE4C66" w14:textId="29F8B25A">
      <w:pPr>
        <w:spacing w:after="0" w:line="276" w:lineRule="auto"/>
        <w:ind w:firstLine="708"/>
        <w:jc w:val="both"/>
        <w:rPr>
          <w:rFonts w:ascii="Calibri" w:hAnsi="Calibri" w:cs="Calibri"/>
          <w:b/>
          <w:bCs/>
          <w:u w:val="single"/>
        </w:rPr>
      </w:pPr>
      <w:r w:rsidRPr="11F6DAF4">
        <w:rPr>
          <w:rFonts w:ascii="Calibri" w:hAnsi="Calibri" w:cs="Calibri"/>
          <w:b/>
          <w:bCs/>
        </w:rPr>
        <w:t>3.1.</w:t>
      </w:r>
      <w:r w:rsidRPr="11F6DAF4" w:rsidR="5540AC89">
        <w:rPr>
          <w:rFonts w:ascii="Calibri" w:hAnsi="Calibri" w:cs="Calibri"/>
          <w:b/>
          <w:bCs/>
        </w:rPr>
        <w:t>2.</w:t>
      </w:r>
      <w:r w:rsidRPr="11F6DAF4">
        <w:rPr>
          <w:rFonts w:ascii="Calibri" w:hAnsi="Calibri" w:cs="Calibri"/>
          <w:b/>
          <w:bCs/>
        </w:rPr>
        <w:t xml:space="preserve"> </w:t>
      </w:r>
      <w:r w:rsidR="009816AB">
        <w:tab/>
      </w:r>
      <w:r w:rsidRPr="11F6DAF4" w:rsidR="009816AB">
        <w:rPr>
          <w:rFonts w:ascii="Calibri" w:hAnsi="Calibri" w:cs="Calibri"/>
          <w:b/>
          <w:bCs/>
          <w:u w:val="single"/>
        </w:rPr>
        <w:t>Popis dosažení přínosu projektu</w:t>
      </w:r>
    </w:p>
    <w:p w:rsidR="008FAFBB" w:rsidP="11F6DAF4" w:rsidRDefault="008FAFBB" w14:paraId="7EFFEACC" w14:textId="591479F5">
      <w:pPr>
        <w:spacing w:after="0" w:line="276" w:lineRule="auto"/>
        <w:ind w:left="708"/>
        <w:jc w:val="both"/>
        <w:rPr>
          <w:rFonts w:ascii="Calibri" w:hAnsi="Calibri" w:cs="Calibri"/>
          <w:b/>
          <w:bCs/>
          <w:u w:val="single"/>
        </w:rPr>
      </w:pPr>
    </w:p>
    <w:p w:rsidR="008FAFBB" w:rsidP="2F14E64D" w:rsidRDefault="4A5ECC08" w14:paraId="48850067" w14:textId="415E987B">
      <w:pPr>
        <w:spacing w:line="276" w:lineRule="auto"/>
        <w:jc w:val="both"/>
      </w:pPr>
      <w:r w:rsidRPr="11F6DAF4">
        <w:rPr>
          <w:rFonts w:ascii="Calibri" w:hAnsi="Calibri" w:cs="Calibri"/>
          <w:i/>
          <w:iCs/>
          <w:color w:val="FF0000"/>
        </w:rPr>
        <w:t>Žadatel specifikuje, do které/kterých z podporovaných aktivit je projekt zacílen</w:t>
      </w:r>
      <w:r w:rsidRPr="11F6DAF4" w:rsidR="5290FC3B">
        <w:rPr>
          <w:rFonts w:ascii="Calibri" w:hAnsi="Calibri" w:cs="Calibri"/>
          <w:i/>
          <w:iCs/>
          <w:color w:val="FF0000"/>
        </w:rPr>
        <w:t xml:space="preserve"> a pomocí jakých konkrétních</w:t>
      </w:r>
      <w:r w:rsidRPr="11F6DAF4" w:rsidR="60548E08">
        <w:rPr>
          <w:rFonts w:ascii="Calibri" w:hAnsi="Calibri" w:cs="Calibri"/>
          <w:i/>
          <w:iCs/>
          <w:color w:val="FF0000"/>
        </w:rPr>
        <w:t>,</w:t>
      </w:r>
      <w:r w:rsidRPr="11F6DAF4" w:rsidR="5290FC3B">
        <w:rPr>
          <w:rFonts w:ascii="Calibri" w:hAnsi="Calibri" w:cs="Calibri"/>
          <w:i/>
          <w:iCs/>
          <w:color w:val="FF0000"/>
        </w:rPr>
        <w:t xml:space="preserve"> v rámci projektu pořizovaných</w:t>
      </w:r>
      <w:r w:rsidRPr="11F6DAF4" w:rsidR="1F134336">
        <w:rPr>
          <w:rFonts w:ascii="Calibri" w:hAnsi="Calibri" w:cs="Calibri"/>
          <w:i/>
          <w:iCs/>
          <w:color w:val="FF0000"/>
        </w:rPr>
        <w:t>,</w:t>
      </w:r>
      <w:r w:rsidRPr="11F6DAF4" w:rsidR="5290FC3B">
        <w:rPr>
          <w:rFonts w:ascii="Calibri" w:hAnsi="Calibri" w:cs="Calibri"/>
          <w:i/>
          <w:iCs/>
          <w:color w:val="FF0000"/>
        </w:rPr>
        <w:t xml:space="preserve"> technologií nebo služeb dojde k naplnění přínosu projektu</w:t>
      </w:r>
      <w:r w:rsidRPr="11F6DAF4" w:rsidR="6D5C67B3">
        <w:rPr>
          <w:rFonts w:ascii="Calibri" w:hAnsi="Calibri" w:cs="Calibri"/>
          <w:i/>
          <w:iCs/>
          <w:color w:val="FF0000"/>
        </w:rPr>
        <w:t>. Žadatel zdůvodní, proč danou technologii zařadil pod konkrétní aktivitu –tj. např. souvislost zařazením diagnostického zařízení do digitalizace + plnění požadavků této aktivity.</w:t>
      </w:r>
    </w:p>
    <w:p w:rsidR="008FAFBB" w:rsidP="11F6DAF4" w:rsidRDefault="72E3AD2A" w14:paraId="41DB5992" w14:textId="769D147F">
      <w:pPr>
        <w:spacing w:line="276" w:lineRule="auto"/>
        <w:jc w:val="both"/>
      </w:pPr>
      <w:r w:rsidRPr="11F6DAF4">
        <w:rPr>
          <w:rFonts w:ascii="Calibri" w:hAnsi="Calibri" w:cs="Calibri"/>
          <w:i/>
          <w:iCs/>
          <w:color w:val="FF0000"/>
        </w:rPr>
        <w:t>Žadatel popíše, jakým způsobem a pomocí jakých konkrétních v rámci projektu pořizovaných technologií nebo služeb dojde k naplnění přínosu projektu ve smyslu alespoň jedné z podporovaných aktivit</w:t>
      </w:r>
      <w:r w:rsidRPr="11F6DAF4" w:rsidR="35F4E13F">
        <w:rPr>
          <w:rFonts w:ascii="Calibri" w:hAnsi="Calibri" w:cs="Calibri"/>
          <w:i/>
          <w:iCs/>
          <w:color w:val="FF0000"/>
        </w:rPr>
        <w:t>.</w:t>
      </w:r>
    </w:p>
    <w:p w:rsidR="008FAFBB" w:rsidP="11F6DAF4" w:rsidRDefault="60117F9D" w14:paraId="747111BD" w14:textId="5C771A0D">
      <w:pPr>
        <w:spacing w:line="276" w:lineRule="auto"/>
        <w:jc w:val="both"/>
        <w:rPr>
          <w:rFonts w:ascii="Calibri" w:hAnsi="Calibri" w:eastAsia="Calibri" w:cs="Calibri"/>
        </w:rPr>
      </w:pPr>
      <w:r w:rsidRPr="11F6DAF4">
        <w:rPr>
          <w:rFonts w:ascii="Calibri" w:hAnsi="Calibri" w:eastAsia="Calibri" w:cs="Calibri"/>
        </w:rPr>
        <w:t>Zaškrtněte vybrané aktivity projektu spadající pod A-F.</w:t>
      </w:r>
    </w:p>
    <w:p w:rsidR="008FAFBB" w:rsidP="11F6DAF4" w:rsidRDefault="60117F9D" w14:paraId="69A4F541" w14:textId="086BE786">
      <w:pPr>
        <w:pStyle w:val="Odstavecseseznamem"/>
        <w:numPr>
          <w:ilvl w:val="0"/>
          <w:numId w:val="6"/>
        </w:numPr>
        <w:spacing w:line="276" w:lineRule="auto"/>
        <w:jc w:val="both"/>
        <w:rPr>
          <w:rFonts w:ascii="Calibri" w:hAnsi="Calibri" w:eastAsia="Calibri" w:cs="Calibri"/>
        </w:rPr>
      </w:pPr>
      <w:r w:rsidRPr="11F6DAF4">
        <w:rPr>
          <w:rFonts w:ascii="Calibri" w:hAnsi="Calibri" w:eastAsia="Calibri" w:cs="Calibri"/>
        </w:rPr>
        <w:t>☐ Automatizace</w:t>
      </w:r>
      <w:r w:rsidRPr="11F6DAF4" w:rsidR="008FAFBB">
        <w:rPr>
          <w:rFonts w:ascii="Calibri" w:hAnsi="Calibri" w:eastAsia="Calibri" w:cs="Calibri"/>
          <w:b/>
          <w:bCs/>
          <w:vertAlign w:val="superscript"/>
        </w:rPr>
        <w:footnoteReference w:id="1"/>
      </w:r>
    </w:p>
    <w:p w:rsidR="008FAFBB" w:rsidP="11F6DAF4" w:rsidRDefault="60117F9D" w14:paraId="75840016" w14:textId="652408FE">
      <w:pPr>
        <w:pStyle w:val="Odstavecseseznamem"/>
        <w:numPr>
          <w:ilvl w:val="0"/>
          <w:numId w:val="6"/>
        </w:numPr>
        <w:spacing w:line="276" w:lineRule="auto"/>
        <w:jc w:val="both"/>
        <w:rPr>
          <w:rFonts w:ascii="Calibri" w:hAnsi="Calibri" w:eastAsia="Calibri" w:cs="Calibri"/>
        </w:rPr>
      </w:pPr>
      <w:r w:rsidRPr="11F6DAF4">
        <w:rPr>
          <w:rFonts w:ascii="Calibri" w:hAnsi="Calibri" w:eastAsia="Calibri" w:cs="Calibri"/>
        </w:rPr>
        <w:t>☐ Digitalizace</w:t>
      </w:r>
      <w:r w:rsidRPr="11F6DAF4" w:rsidR="008FAFBB">
        <w:rPr>
          <w:rFonts w:ascii="Calibri" w:hAnsi="Calibri" w:eastAsia="Calibri" w:cs="Calibri"/>
          <w:b/>
          <w:bCs/>
          <w:vertAlign w:val="superscript"/>
        </w:rPr>
        <w:footnoteReference w:id="2"/>
      </w:r>
    </w:p>
    <w:p w:rsidR="008FAFBB" w:rsidP="11F6DAF4" w:rsidRDefault="60117F9D" w14:paraId="24F48080" w14:textId="5B9F5CC4">
      <w:pPr>
        <w:pStyle w:val="Odstavecseseznamem"/>
        <w:numPr>
          <w:ilvl w:val="0"/>
          <w:numId w:val="6"/>
        </w:numPr>
        <w:spacing w:line="276" w:lineRule="auto"/>
        <w:jc w:val="both"/>
        <w:rPr>
          <w:rFonts w:ascii="Calibri" w:hAnsi="Calibri" w:eastAsia="Calibri" w:cs="Calibri"/>
        </w:rPr>
      </w:pPr>
      <w:r w:rsidRPr="11F6DAF4">
        <w:rPr>
          <w:rFonts w:ascii="Calibri" w:hAnsi="Calibri" w:eastAsia="Calibri" w:cs="Calibri"/>
        </w:rPr>
        <w:t>☐ Robotizace – manipulátory a skladování</w:t>
      </w:r>
      <w:r w:rsidRPr="11F6DAF4" w:rsidR="008FAFBB">
        <w:rPr>
          <w:rFonts w:ascii="Calibri" w:hAnsi="Calibri" w:eastAsia="Calibri" w:cs="Calibri"/>
          <w:b/>
          <w:bCs/>
          <w:vertAlign w:val="superscript"/>
        </w:rPr>
        <w:footnoteReference w:id="3"/>
      </w:r>
    </w:p>
    <w:p w:rsidR="008FAFBB" w:rsidP="11F6DAF4" w:rsidRDefault="60117F9D" w14:paraId="67032D69" w14:textId="52438798">
      <w:pPr>
        <w:pStyle w:val="Odstavecseseznamem"/>
        <w:numPr>
          <w:ilvl w:val="0"/>
          <w:numId w:val="6"/>
        </w:numPr>
        <w:spacing w:line="276" w:lineRule="auto"/>
        <w:jc w:val="both"/>
        <w:rPr>
          <w:rFonts w:ascii="Calibri" w:hAnsi="Calibri" w:eastAsia="Calibri" w:cs="Calibri"/>
        </w:rPr>
      </w:pPr>
      <w:r w:rsidRPr="11F6DAF4">
        <w:rPr>
          <w:rFonts w:ascii="Calibri" w:hAnsi="Calibri" w:eastAsia="Calibri" w:cs="Calibri"/>
        </w:rPr>
        <w:t xml:space="preserve">☐ </w:t>
      </w:r>
      <w:proofErr w:type="gramStart"/>
      <w:r w:rsidRPr="11F6DAF4">
        <w:rPr>
          <w:rFonts w:ascii="Calibri" w:hAnsi="Calibri" w:eastAsia="Calibri" w:cs="Calibri"/>
        </w:rPr>
        <w:t>Web</w:t>
      </w:r>
      <w:proofErr w:type="gramEnd"/>
      <w:r w:rsidRPr="11F6DAF4">
        <w:rPr>
          <w:rFonts w:ascii="Calibri" w:hAnsi="Calibri" w:eastAsia="Calibri" w:cs="Calibri"/>
        </w:rPr>
        <w:t>, cloud</w:t>
      </w:r>
    </w:p>
    <w:p w:rsidR="008FAFBB" w:rsidP="11F6DAF4" w:rsidRDefault="60117F9D" w14:paraId="0E5195BE" w14:textId="69963E5B">
      <w:pPr>
        <w:pStyle w:val="Odstavecseseznamem"/>
        <w:numPr>
          <w:ilvl w:val="0"/>
          <w:numId w:val="6"/>
        </w:numPr>
        <w:spacing w:line="276" w:lineRule="auto"/>
        <w:jc w:val="both"/>
        <w:rPr>
          <w:rFonts w:ascii="Calibri" w:hAnsi="Calibri" w:eastAsia="Calibri" w:cs="Calibri"/>
        </w:rPr>
      </w:pPr>
      <w:r w:rsidRPr="11F6DAF4">
        <w:rPr>
          <w:rFonts w:ascii="Calibri" w:hAnsi="Calibri" w:eastAsia="Calibri" w:cs="Calibri"/>
        </w:rPr>
        <w:t xml:space="preserve">☐ Komunikační a identifikační infrastruktura, kybernetická bezpečnost </w:t>
      </w:r>
    </w:p>
    <w:p w:rsidR="008FAFBB" w:rsidP="11F6DAF4" w:rsidRDefault="60117F9D" w14:paraId="2D51B3FF" w14:textId="5FF025C0">
      <w:pPr>
        <w:pStyle w:val="Odstavecseseznamem"/>
        <w:numPr>
          <w:ilvl w:val="0"/>
          <w:numId w:val="6"/>
        </w:numPr>
        <w:spacing w:line="276" w:lineRule="auto"/>
        <w:jc w:val="both"/>
        <w:rPr>
          <w:rFonts w:ascii="Calibri" w:hAnsi="Calibri" w:eastAsia="Calibri" w:cs="Calibri"/>
        </w:rPr>
      </w:pPr>
      <w:r w:rsidRPr="11F6DAF4">
        <w:rPr>
          <w:rFonts w:ascii="Calibri" w:hAnsi="Calibri" w:eastAsia="Calibri" w:cs="Calibri"/>
        </w:rPr>
        <w:t>☐ Vybavení automatizované či modulární prodejny a pořízení výdejních boxů 24/7</w:t>
      </w:r>
    </w:p>
    <w:p w:rsidR="008FAFBB" w:rsidP="2F14E64D" w:rsidRDefault="72E3AD2A" w14:paraId="463C1115" w14:textId="7E91A4B5">
      <w:pPr>
        <w:spacing w:line="276" w:lineRule="auto"/>
        <w:jc w:val="both"/>
      </w:pPr>
      <w:r w:rsidRPr="11F6DAF4">
        <w:rPr>
          <w:rFonts w:ascii="Calibri" w:hAnsi="Calibri" w:cs="Calibri"/>
          <w:i/>
          <w:iCs/>
          <w:color w:val="FF0000"/>
        </w:rPr>
        <w:t>Žadatel specifikuje, do které/kterých z podporovaných aktivit bude projekt zacílen.</w:t>
      </w:r>
    </w:p>
    <w:p w:rsidR="008FAFBB" w:rsidP="2F14E64D" w:rsidRDefault="72E3AD2A" w14:paraId="26ECDFE7" w14:textId="4E22612C">
      <w:pPr>
        <w:spacing w:line="276" w:lineRule="auto"/>
        <w:jc w:val="both"/>
      </w:pPr>
      <w:r w:rsidRPr="11F6DAF4">
        <w:rPr>
          <w:rFonts w:ascii="Calibri" w:hAnsi="Calibri" w:cs="Calibri"/>
          <w:i/>
          <w:iCs/>
          <w:color w:val="FF0000"/>
        </w:rPr>
        <w:t xml:space="preserve">Poznámka: U aktivity A) Automatizace žadatel ke každé technologii výrobního charakteru popíše, jakým způsobem splňuje požadavek hodnotícího kritéria, tj. že „k zahájení, přerušení nebo zastavení úkonu není třeba zásah obsluhy/operátora na řídicím panelu stroje nebo terminálu.“ Dále v případě aktivity A) žadatel uvede odkaz na pasáž zvolené indikativní cenové nabídky, která poskytuje jednoznačnou oporu pro konstatování dostatečné míry automatizace. Zároveň žadatel specifikuje, jaká bude v rámci realizace projektu provedená investice do posílení digitalizace (alespoň jedna z oblastí aktivity B) Digitalizace). Ke každé položce dlouhodobého nehmotného majetku žadatel uvede, s jakou vnitropodnikovou činností (oblast procesů – finance, sklad, údržba/servis, výroba, obchod, vztahy se zákazníky, personalistika atp.) souvisí, a které technologie jsou jejím prostřednictvím integrovány. </w:t>
      </w:r>
    </w:p>
    <w:p w:rsidRPr="00A60733" w:rsidR="009816AB" w:rsidP="11F6DAF4" w:rsidRDefault="009816AB" w14:paraId="2FAFD3B4" w14:textId="69A98981">
      <w:pPr>
        <w:spacing w:after="0" w:line="276" w:lineRule="auto"/>
        <w:jc w:val="both"/>
        <w:rPr>
          <w:rFonts w:ascii="Calibri" w:hAnsi="Calibri" w:cs="Calibri"/>
          <w:b w:val="1"/>
          <w:bCs w:val="1"/>
          <w:u w:val="single"/>
        </w:rPr>
      </w:pPr>
    </w:p>
    <w:p w:rsidRPr="00A60733" w:rsidR="009816AB" w:rsidP="002F08FC" w:rsidRDefault="009816AB" w14:paraId="21BB5BB8" w14:textId="41A78826">
      <w:pPr>
        <w:spacing w:after="0" w:line="276" w:lineRule="auto"/>
        <w:jc w:val="both"/>
        <w:rPr>
          <w:rFonts w:ascii="Calibri" w:hAnsi="Calibri" w:cs="Calibri"/>
          <w:b w:val="1"/>
          <w:bCs w:val="1"/>
          <w:u w:val="single"/>
        </w:rPr>
      </w:pPr>
    </w:p>
    <w:p w:rsidRPr="00A60733" w:rsidR="009816AB" w:rsidP="002F08FC" w:rsidRDefault="009816AB" w14:paraId="47BDAFEB" w14:textId="400C31FB">
      <w:pPr>
        <w:pStyle w:val="Normln"/>
        <w:spacing w:after="0" w:line="276" w:lineRule="auto"/>
        <w:jc w:val="both"/>
        <w:rPr>
          <w:rFonts w:ascii="Calibri" w:hAnsi="Calibri" w:cs="Calibri"/>
          <w:b w:val="1"/>
          <w:bCs w:val="1"/>
          <w:u w:val="single"/>
        </w:rPr>
      </w:pPr>
    </w:p>
    <w:p w:rsidRPr="00A60733" w:rsidR="009816AB" w:rsidP="11F6DAF4" w:rsidRDefault="740A8BA2" w14:paraId="3E985184" w14:textId="4341A936">
      <w:pPr>
        <w:spacing w:after="0" w:line="276" w:lineRule="auto"/>
        <w:ind w:firstLine="708"/>
        <w:jc w:val="both"/>
        <w:rPr>
          <w:rFonts w:ascii="Calibri" w:hAnsi="Calibri" w:cs="Calibri"/>
          <w:b/>
          <w:bCs/>
          <w:u w:val="single"/>
        </w:rPr>
      </w:pPr>
      <w:r w:rsidRPr="11F6DAF4">
        <w:rPr>
          <w:rFonts w:ascii="Calibri" w:hAnsi="Calibri" w:cs="Calibri"/>
          <w:b/>
          <w:bCs/>
        </w:rPr>
        <w:lastRenderedPageBreak/>
        <w:t>3.1.3.</w:t>
      </w:r>
      <w:r w:rsidR="009816AB">
        <w:tab/>
      </w:r>
      <w:r w:rsidRPr="11F6DAF4" w:rsidR="009816AB">
        <w:rPr>
          <w:rFonts w:ascii="Calibri" w:hAnsi="Calibri" w:cs="Calibri"/>
          <w:b/>
          <w:bCs/>
          <w:u w:val="single"/>
        </w:rPr>
        <w:t>Naplnění podmínek výrazného posunu</w:t>
      </w:r>
    </w:p>
    <w:p w:rsidR="009816AB" w:rsidP="008FAFBB" w:rsidRDefault="73C9BB8F" w14:paraId="32476DDC" w14:textId="29AC6F0C">
      <w:pPr>
        <w:spacing w:after="0" w:line="276" w:lineRule="auto"/>
        <w:jc w:val="both"/>
        <w:rPr>
          <w:rFonts w:ascii="Calibri" w:hAnsi="Calibri" w:cs="Calibri"/>
          <w:i/>
          <w:iCs/>
          <w:color w:val="FF0000"/>
        </w:rPr>
      </w:pPr>
      <w:r w:rsidRPr="008FAFBB">
        <w:rPr>
          <w:rFonts w:ascii="Calibri" w:hAnsi="Calibri" w:cs="Calibri"/>
          <w:i/>
          <w:i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rsidR="009816AB" w:rsidP="008FAFBB" w:rsidRDefault="009816AB" w14:paraId="57B93985" w14:textId="37B709E1">
      <w:pPr>
        <w:spacing w:after="0" w:line="276" w:lineRule="auto"/>
        <w:rPr>
          <w:color w:val="FF0000"/>
        </w:rPr>
      </w:pPr>
    </w:p>
    <w:p w:rsidR="009816AB" w:rsidP="11F6DAF4" w:rsidRDefault="73C9BB8F" w14:paraId="101C0AB4" w14:textId="4124CFFF">
      <w:pPr>
        <w:spacing w:after="0" w:line="276" w:lineRule="auto"/>
        <w:rPr>
          <w:b/>
          <w:bCs/>
          <w:i/>
          <w:iCs/>
          <w:color w:val="FF0000"/>
          <w:u w:val="single"/>
        </w:rPr>
      </w:pPr>
      <w:r w:rsidRPr="11F6DAF4">
        <w:rPr>
          <w:b/>
          <w:bCs/>
          <w:i/>
          <w:iCs/>
          <w:color w:val="FF0000"/>
          <w:u w:val="single"/>
        </w:rPr>
        <w:t>Podmínky výrazného posunu:</w:t>
      </w:r>
    </w:p>
    <w:p w:rsidR="009816AB" w:rsidP="11F6DAF4" w:rsidRDefault="73C9BB8F" w14:paraId="6DB46A80" w14:textId="641BF3DB">
      <w:pPr>
        <w:pStyle w:val="Odstavecseseznamem"/>
        <w:numPr>
          <w:ilvl w:val="0"/>
          <w:numId w:val="39"/>
        </w:numPr>
        <w:spacing w:after="0" w:line="276" w:lineRule="auto"/>
        <w:rPr>
          <w:i/>
          <w:iCs/>
          <w:color w:val="FF0000"/>
        </w:rPr>
      </w:pPr>
      <w:r w:rsidRPr="11F6DAF4">
        <w:rPr>
          <w:i/>
          <w:iCs/>
          <w:color w:val="FF0000"/>
        </w:rPr>
        <w:t>pořizované technologie / služby musí pro společnost přinášet nové funkcionality, nesmí se jednat o pouhou technologickou obměnu,</w:t>
      </w:r>
    </w:p>
    <w:p w:rsidR="009816AB" w:rsidP="11F6DAF4" w:rsidRDefault="73C9BB8F" w14:paraId="56A1CB1D" w14:textId="64D52862">
      <w:pPr>
        <w:pStyle w:val="Odstavecseseznamem"/>
        <w:numPr>
          <w:ilvl w:val="0"/>
          <w:numId w:val="39"/>
        </w:numPr>
        <w:spacing w:after="0" w:line="276" w:lineRule="auto"/>
        <w:rPr>
          <w:i/>
          <w:iCs/>
          <w:color w:val="FF0000"/>
        </w:rPr>
      </w:pPr>
      <w:r w:rsidRPr="11F6DAF4">
        <w:rPr>
          <w:i/>
          <w:iCs/>
          <w:color w:val="FF0000"/>
        </w:rPr>
        <w:t>pořizované technologie / služby musí být v rámci realizace projektu propojeny s vnitropodnikovým systémem či jeho externí obdobou a umožňovat datovou komunikaci,</w:t>
      </w:r>
    </w:p>
    <w:p w:rsidR="009816AB" w:rsidP="11F6DAF4" w:rsidRDefault="73C9BB8F" w14:paraId="19B84103" w14:textId="3440EC60">
      <w:pPr>
        <w:pStyle w:val="Odstavecseseznamem"/>
        <w:numPr>
          <w:ilvl w:val="0"/>
          <w:numId w:val="39"/>
        </w:numPr>
        <w:spacing w:after="0" w:line="276" w:lineRule="auto"/>
        <w:rPr>
          <w:i/>
          <w:iCs/>
          <w:color w:val="FF0000"/>
        </w:rPr>
      </w:pPr>
      <w:r w:rsidRPr="11F6DAF4">
        <w:rPr>
          <w:i/>
          <w:iCs/>
          <w:color w:val="FF0000"/>
        </w:rPr>
        <w:t>není možné podpořit pouhé prodloužení využívání stávajícího řešení/licenčního sjednání o další období,</w:t>
      </w:r>
    </w:p>
    <w:p w:rsidR="009816AB" w:rsidP="11F6DAF4" w:rsidRDefault="73C9BB8F" w14:paraId="4496E8CD" w14:textId="089E4240">
      <w:pPr>
        <w:pStyle w:val="Odstavecseseznamem"/>
        <w:numPr>
          <w:ilvl w:val="0"/>
          <w:numId w:val="39"/>
        </w:numPr>
        <w:spacing w:after="0" w:line="276" w:lineRule="auto"/>
        <w:rPr>
          <w:i/>
          <w:iCs/>
          <w:color w:val="FF0000"/>
        </w:rPr>
      </w:pPr>
      <w:r w:rsidRPr="11F6DAF4">
        <w:rPr>
          <w:i/>
          <w:iCs/>
          <w:color w:val="FF0000"/>
        </w:rPr>
        <w:t xml:space="preserve">lze uskutečnit i čistě jen na bázi cloudového řešení nebo prostřednictvím licenčního sjednání, pakliže budou tato řešení čerpat data z technologie/í nebo systému/ů implementovaných v provozovně označené jako místo realizace, </w:t>
      </w:r>
    </w:p>
    <w:p w:rsidR="73C9BB8F" w:rsidP="11F6DAF4" w:rsidRDefault="73C9BB8F" w14:paraId="5DFC01BA" w14:textId="74815382">
      <w:pPr>
        <w:pStyle w:val="Odstavecseseznamem"/>
        <w:numPr>
          <w:ilvl w:val="0"/>
          <w:numId w:val="39"/>
        </w:numPr>
        <w:spacing w:after="0" w:line="276" w:lineRule="auto"/>
        <w:rPr>
          <w:i/>
          <w:iCs/>
          <w:color w:val="FF0000"/>
        </w:rPr>
      </w:pPr>
      <w:r w:rsidRPr="11F6DAF4">
        <w:rPr>
          <w:i/>
          <w:iCs/>
          <w:color w:val="FF0000"/>
        </w:rPr>
        <w:t>není možné pořizovat licence na již využívané produkty/verze.</w:t>
      </w:r>
    </w:p>
    <w:p w:rsidR="11F6DAF4" w:rsidP="11F6DAF4" w:rsidRDefault="11F6DAF4" w14:paraId="623C17ED" w14:textId="3234CA42">
      <w:pPr>
        <w:spacing w:after="0" w:line="276" w:lineRule="auto"/>
        <w:rPr>
          <w:color w:val="FF0000"/>
        </w:rPr>
      </w:pPr>
    </w:p>
    <w:p w:rsidR="11F6DAF4" w:rsidP="11F6DAF4" w:rsidRDefault="11F6DAF4" w14:paraId="543742C0" w14:textId="259CAA7D">
      <w:pPr>
        <w:spacing w:after="0" w:line="276" w:lineRule="auto"/>
        <w:rPr>
          <w:color w:val="FF0000"/>
        </w:rPr>
      </w:pPr>
    </w:p>
    <w:p w:rsidR="11F6DAF4" w:rsidP="11F6DAF4" w:rsidRDefault="11F6DAF4" w14:paraId="6C52DBAB" w14:textId="294E3ECA">
      <w:pPr>
        <w:spacing w:after="0" w:line="276" w:lineRule="auto"/>
        <w:rPr>
          <w:color w:val="FF0000"/>
        </w:rPr>
      </w:pPr>
    </w:p>
    <w:p w:rsidR="11F6DAF4" w:rsidP="11F6DAF4" w:rsidRDefault="11F6DAF4" w14:paraId="6155871F" w14:textId="2C4E6822">
      <w:pPr>
        <w:spacing w:after="0" w:line="276" w:lineRule="auto"/>
        <w:rPr>
          <w:color w:val="FF0000"/>
        </w:rPr>
      </w:pPr>
    </w:p>
    <w:p w:rsidR="11F6DAF4" w:rsidP="11F6DAF4" w:rsidRDefault="11F6DAF4" w14:paraId="0554D354" w14:textId="2B54578F">
      <w:pPr>
        <w:spacing w:after="0" w:line="276" w:lineRule="auto"/>
        <w:rPr>
          <w:color w:val="FF0000"/>
        </w:rPr>
      </w:pPr>
    </w:p>
    <w:p w:rsidR="11F6DAF4" w:rsidP="11F6DAF4" w:rsidRDefault="11F6DAF4" w14:paraId="030E1E15" w14:textId="0A937E2A">
      <w:pPr>
        <w:spacing w:after="0" w:line="276" w:lineRule="auto"/>
        <w:rPr>
          <w:color w:val="FF0000"/>
        </w:rPr>
      </w:pPr>
    </w:p>
    <w:p w:rsidR="11F6DAF4" w:rsidP="11F6DAF4" w:rsidRDefault="11F6DAF4" w14:paraId="4E6D3EA7" w14:textId="7737E95F">
      <w:pPr>
        <w:spacing w:after="0" w:line="276" w:lineRule="auto"/>
        <w:rPr>
          <w:color w:val="FF0000"/>
        </w:rPr>
      </w:pPr>
    </w:p>
    <w:p w:rsidR="11F6DAF4" w:rsidP="11F6DAF4" w:rsidRDefault="11F6DAF4" w14:paraId="0870D32E" w14:textId="47F90739">
      <w:pPr>
        <w:spacing w:after="0" w:line="276" w:lineRule="auto"/>
        <w:rPr>
          <w:color w:val="FF0000"/>
        </w:rPr>
      </w:pPr>
    </w:p>
    <w:p w:rsidR="11F6DAF4" w:rsidP="11F6DAF4" w:rsidRDefault="11F6DAF4" w14:paraId="1DDFE538" w14:textId="209E6C9E">
      <w:pPr>
        <w:spacing w:after="0" w:line="276" w:lineRule="auto"/>
        <w:rPr>
          <w:color w:val="FF0000"/>
        </w:rPr>
      </w:pPr>
    </w:p>
    <w:p w:rsidR="11F6DAF4" w:rsidP="11F6DAF4" w:rsidRDefault="11F6DAF4" w14:paraId="69A24687" w14:textId="49A5EF37">
      <w:pPr>
        <w:spacing w:after="0" w:line="276" w:lineRule="auto"/>
        <w:rPr>
          <w:color w:val="FF0000"/>
        </w:rPr>
      </w:pPr>
    </w:p>
    <w:p w:rsidR="11F6DAF4" w:rsidP="11F6DAF4" w:rsidRDefault="11F6DAF4" w14:paraId="530288B4" w14:textId="5DB2C67A">
      <w:pPr>
        <w:spacing w:after="0" w:line="276" w:lineRule="auto"/>
        <w:rPr>
          <w:color w:val="FF0000"/>
        </w:rPr>
      </w:pPr>
    </w:p>
    <w:p w:rsidR="11F6DAF4" w:rsidP="11F6DAF4" w:rsidRDefault="11F6DAF4" w14:paraId="5683E823" w14:textId="7DE883A3">
      <w:pPr>
        <w:spacing w:after="0" w:line="276" w:lineRule="auto"/>
        <w:rPr>
          <w:color w:val="FF0000"/>
        </w:rPr>
      </w:pPr>
    </w:p>
    <w:p w:rsidR="11F6DAF4" w:rsidP="11F6DAF4" w:rsidRDefault="11F6DAF4" w14:paraId="5DA8866D" w14:textId="5091BCBD">
      <w:pPr>
        <w:spacing w:after="0" w:line="276" w:lineRule="auto"/>
        <w:rPr>
          <w:color w:val="FF0000"/>
        </w:rPr>
      </w:pPr>
    </w:p>
    <w:p w:rsidR="11F6DAF4" w:rsidP="11F6DAF4" w:rsidRDefault="11F6DAF4" w14:paraId="399581BA" w14:textId="4CB51B90">
      <w:pPr>
        <w:spacing w:after="0" w:line="276" w:lineRule="auto"/>
        <w:rPr>
          <w:color w:val="FF0000"/>
        </w:rPr>
      </w:pPr>
    </w:p>
    <w:p w:rsidR="11F6DAF4" w:rsidP="11F6DAF4" w:rsidRDefault="11F6DAF4" w14:paraId="334BE144" w14:textId="16AAEE7C">
      <w:pPr>
        <w:spacing w:after="0" w:line="276" w:lineRule="auto"/>
        <w:rPr>
          <w:color w:val="FF0000"/>
        </w:rPr>
      </w:pPr>
    </w:p>
    <w:p w:rsidR="11F6DAF4" w:rsidP="11F6DAF4" w:rsidRDefault="11F6DAF4" w14:paraId="4C537120" w14:textId="51F47F57">
      <w:pPr>
        <w:spacing w:after="0" w:line="276" w:lineRule="auto"/>
        <w:rPr>
          <w:color w:val="FF0000"/>
        </w:rPr>
      </w:pPr>
    </w:p>
    <w:p w:rsidR="11F6DAF4" w:rsidP="11F6DAF4" w:rsidRDefault="11F6DAF4" w14:paraId="0D67ABA9" w14:textId="45973828">
      <w:pPr>
        <w:spacing w:after="0" w:line="276" w:lineRule="auto"/>
        <w:rPr>
          <w:color w:val="FF0000"/>
        </w:rPr>
      </w:pPr>
    </w:p>
    <w:p w:rsidR="11F6DAF4" w:rsidP="11F6DAF4" w:rsidRDefault="11F6DAF4" w14:paraId="6113C231" w14:textId="36615ADC">
      <w:pPr>
        <w:spacing w:after="0" w:line="276" w:lineRule="auto"/>
        <w:rPr>
          <w:color w:val="FF0000"/>
        </w:rPr>
      </w:pPr>
    </w:p>
    <w:p w:rsidR="11F6DAF4" w:rsidP="11F6DAF4" w:rsidRDefault="11F6DAF4" w14:paraId="4C683151" w14:textId="7E2E87CB">
      <w:pPr>
        <w:spacing w:after="0" w:line="276" w:lineRule="auto"/>
        <w:rPr>
          <w:color w:val="FF0000"/>
        </w:rPr>
      </w:pPr>
    </w:p>
    <w:p w:rsidR="11F6DAF4" w:rsidP="11F6DAF4" w:rsidRDefault="11F6DAF4" w14:paraId="376FB187" w14:textId="4ABA1174">
      <w:pPr>
        <w:spacing w:after="0" w:line="276" w:lineRule="auto"/>
        <w:rPr>
          <w:color w:val="FF0000"/>
        </w:rPr>
      </w:pPr>
    </w:p>
    <w:p w:rsidR="11F6DAF4" w:rsidP="11F6DAF4" w:rsidRDefault="11F6DAF4" w14:paraId="36D7D467" w14:textId="579DA824">
      <w:pPr>
        <w:spacing w:after="0" w:line="276" w:lineRule="auto"/>
        <w:rPr>
          <w:color w:val="FF0000"/>
        </w:rPr>
      </w:pPr>
    </w:p>
    <w:p w:rsidR="11F6DAF4" w:rsidP="11F6DAF4" w:rsidRDefault="11F6DAF4" w14:paraId="2245E9AF" w14:textId="7C9CE3B3">
      <w:pPr>
        <w:spacing w:after="0" w:line="276" w:lineRule="auto"/>
        <w:rPr>
          <w:color w:val="FF0000"/>
        </w:rPr>
      </w:pPr>
    </w:p>
    <w:p w:rsidR="11F6DAF4" w:rsidP="11F6DAF4" w:rsidRDefault="11F6DAF4" w14:paraId="53DC454F" w14:textId="611615DC">
      <w:pPr>
        <w:spacing w:after="0" w:line="276" w:lineRule="auto"/>
        <w:rPr>
          <w:color w:val="FF0000"/>
        </w:rPr>
      </w:pPr>
    </w:p>
    <w:p w:rsidR="00D1267E" w:rsidP="11F6DAF4" w:rsidRDefault="00D1267E" w14:paraId="2712C27B" w14:textId="77777777">
      <w:pPr>
        <w:spacing w:after="0" w:line="276" w:lineRule="auto"/>
        <w:rPr>
          <w:color w:val="FF0000"/>
        </w:rPr>
      </w:pPr>
    </w:p>
    <w:p w:rsidR="00D1267E" w:rsidP="11F6DAF4" w:rsidRDefault="00D1267E" w14:paraId="59CFDDA7" w14:textId="77777777">
      <w:pPr>
        <w:spacing w:after="0" w:line="276" w:lineRule="auto"/>
        <w:rPr>
          <w:color w:val="FF0000"/>
        </w:rPr>
      </w:pPr>
    </w:p>
    <w:p w:rsidR="00D1267E" w:rsidP="11F6DAF4" w:rsidRDefault="00D1267E" w14:paraId="73F6381A" w14:textId="77777777">
      <w:pPr>
        <w:spacing w:after="0" w:line="276" w:lineRule="auto"/>
        <w:rPr>
          <w:color w:val="FF0000"/>
        </w:rPr>
      </w:pPr>
    </w:p>
    <w:p w:rsidR="11F6DAF4" w:rsidP="11F6DAF4" w:rsidRDefault="11F6DAF4" w14:paraId="42EAABFB" w14:textId="1A247617">
      <w:pPr>
        <w:spacing w:after="0" w:line="276" w:lineRule="auto"/>
        <w:rPr>
          <w:color w:val="FF0000"/>
        </w:rPr>
      </w:pPr>
    </w:p>
    <w:p w:rsidRPr="007529DD" w:rsidR="009816AB" w:rsidP="2F14E64D" w:rsidRDefault="1AB9FF92" w14:paraId="749B349D" w14:textId="7CC8C6CD">
      <w:pPr>
        <w:tabs>
          <w:tab w:val="left" w:pos="709"/>
        </w:tabs>
        <w:rPr>
          <w:rFonts w:eastAsiaTheme="minorEastAsia"/>
          <w:b/>
          <w:bCs/>
          <w:sz w:val="24"/>
          <w:szCs w:val="24"/>
        </w:rPr>
      </w:pPr>
      <w:r w:rsidRPr="2F14E64D">
        <w:rPr>
          <w:rFonts w:eastAsiaTheme="minorEastAsia"/>
          <w:b/>
          <w:bCs/>
          <w:sz w:val="24"/>
          <w:szCs w:val="24"/>
        </w:rPr>
        <w:lastRenderedPageBreak/>
        <w:t xml:space="preserve">3.2. </w:t>
      </w:r>
      <w:r w:rsidR="009816AB">
        <w:tab/>
      </w:r>
      <w:r w:rsidRPr="2F14E64D">
        <w:rPr>
          <w:rFonts w:eastAsiaTheme="minorEastAsia"/>
          <w:b/>
          <w:bCs/>
          <w:sz w:val="24"/>
          <w:szCs w:val="24"/>
        </w:rPr>
        <w:t>Souhrnný soupis technologií a služeb, rozpočet</w:t>
      </w:r>
    </w:p>
    <w:p w:rsidRPr="007529DD" w:rsidR="009816AB" w:rsidP="00A46630" w:rsidRDefault="6644E45E" w14:paraId="7ABE125B" w14:textId="0E806D7E">
      <w:pPr>
        <w:pStyle w:val="Nadpis2"/>
        <w:autoSpaceDE w:val="0"/>
        <w:autoSpaceDN w:val="0"/>
        <w:adjustRightInd w:val="0"/>
        <w:spacing w:after="0" w:line="276" w:lineRule="auto"/>
        <w:rPr>
          <w:rFonts w:ascii="Calibri" w:hAnsi="Calibri" w:eastAsia="Calibri" w:cs="Calibri"/>
          <w:color w:val="FF0000"/>
          <w:sz w:val="22"/>
          <w:szCs w:val="22"/>
        </w:rPr>
      </w:pPr>
      <w:r w:rsidRPr="11F6DAF4">
        <w:rPr>
          <w:rFonts w:ascii="Calibri" w:hAnsi="Calibri" w:eastAsia="Calibri" w:cs="Calibri"/>
          <w:b/>
          <w:bCs/>
          <w:color w:val="auto"/>
          <w:sz w:val="22"/>
          <w:szCs w:val="22"/>
        </w:rPr>
        <w:t>Souhrnný soupis technologií a služeb</w:t>
      </w:r>
      <w:r w:rsidRPr="11F6DAF4">
        <w:rPr>
          <w:rFonts w:ascii="Calibri" w:hAnsi="Calibri" w:eastAsia="Calibri" w:cs="Calibri"/>
          <w:color w:val="auto"/>
          <w:sz w:val="22"/>
          <w:szCs w:val="22"/>
        </w:rPr>
        <w:t>,</w:t>
      </w:r>
      <w:r w:rsidRPr="11F6DAF4">
        <w:rPr>
          <w:rFonts w:ascii="Calibri" w:hAnsi="Calibri" w:eastAsia="Calibri" w:cs="Calibri"/>
          <w:sz w:val="22"/>
          <w:szCs w:val="22"/>
        </w:rPr>
        <w:t xml:space="preserve"> </w:t>
      </w:r>
      <w:r w:rsidRPr="11F6DAF4">
        <w:rPr>
          <w:rFonts w:ascii="Calibri" w:hAnsi="Calibri" w:eastAsia="Calibri" w:cs="Calibri"/>
          <w:i/>
          <w:iCs/>
          <w:color w:val="FF0000"/>
          <w:sz w:val="22"/>
          <w:szCs w:val="22"/>
        </w:rPr>
        <w:t xml:space="preserve">které budou použity při realizaci systémové integrace a přínosů projektu (jedna či více vybraných aktivit – věcných oblastí). </w:t>
      </w:r>
      <w:r w:rsidR="009816AB">
        <w:br/>
      </w:r>
      <w:r w:rsidRPr="11F6DAF4">
        <w:rPr>
          <w:rFonts w:ascii="Calibri" w:hAnsi="Calibri" w:eastAsia="Calibri" w:cs="Calibri"/>
          <w:b/>
          <w:bCs/>
          <w:color w:val="auto"/>
          <w:sz w:val="22"/>
          <w:szCs w:val="22"/>
        </w:rPr>
        <w:t xml:space="preserve">Rozpočet projektu a způsob jeho </w:t>
      </w:r>
      <w:proofErr w:type="gramStart"/>
      <w:r w:rsidRPr="11F6DAF4">
        <w:rPr>
          <w:rFonts w:ascii="Calibri" w:hAnsi="Calibri" w:eastAsia="Calibri" w:cs="Calibri"/>
          <w:b/>
          <w:bCs/>
          <w:color w:val="auto"/>
          <w:sz w:val="22"/>
          <w:szCs w:val="22"/>
        </w:rPr>
        <w:t>financování</w:t>
      </w:r>
      <w:r w:rsidRPr="11F6DAF4" w:rsidR="15518B01">
        <w:rPr>
          <w:rFonts w:ascii="Calibri" w:hAnsi="Calibri" w:eastAsia="Calibri" w:cs="Calibri"/>
          <w:b/>
          <w:bCs/>
          <w:color w:val="auto"/>
          <w:sz w:val="22"/>
          <w:szCs w:val="22"/>
        </w:rPr>
        <w:t xml:space="preserve"> </w:t>
      </w:r>
      <w:r w:rsidRPr="11F6DAF4" w:rsidR="15518B01">
        <w:rPr>
          <w:rFonts w:ascii="Calibri" w:hAnsi="Calibri" w:eastAsia="Calibri" w:cs="Calibri"/>
          <w:b/>
          <w:bCs/>
          <w:sz w:val="22"/>
          <w:szCs w:val="22"/>
        </w:rPr>
        <w:t xml:space="preserve">- </w:t>
      </w:r>
      <w:r w:rsidRPr="11F6DAF4">
        <w:rPr>
          <w:rFonts w:ascii="Calibri" w:hAnsi="Calibri" w:eastAsia="Calibri" w:cs="Calibri"/>
          <w:i/>
          <w:iCs/>
          <w:color w:val="FF0000"/>
          <w:sz w:val="22"/>
          <w:szCs w:val="22"/>
        </w:rPr>
        <w:t>Specifikujte</w:t>
      </w:r>
      <w:proofErr w:type="gramEnd"/>
      <w:r w:rsidRPr="11F6DAF4">
        <w:rPr>
          <w:rFonts w:ascii="Calibri" w:hAnsi="Calibri" w:eastAsia="Calibri" w:cs="Calibri"/>
          <w:i/>
          <w:iCs/>
          <w:color w:val="FF0000"/>
          <w:sz w:val="22"/>
          <w:szCs w:val="22"/>
        </w:rPr>
        <w:t>, na základě kter</w:t>
      </w:r>
      <w:r w:rsidRPr="11F6DAF4" w:rsidR="39EC7AF4">
        <w:rPr>
          <w:rFonts w:ascii="Calibri" w:hAnsi="Calibri" w:eastAsia="Calibri" w:cs="Calibri"/>
          <w:i/>
          <w:iCs/>
          <w:color w:val="FF0000"/>
          <w:sz w:val="22"/>
          <w:szCs w:val="22"/>
        </w:rPr>
        <w:t>ých</w:t>
      </w:r>
      <w:r w:rsidRPr="11F6DAF4">
        <w:rPr>
          <w:rFonts w:ascii="Calibri" w:hAnsi="Calibri" w:eastAsia="Calibri" w:cs="Calibri"/>
          <w:i/>
          <w:iCs/>
          <w:color w:val="FF0000"/>
          <w:sz w:val="22"/>
          <w:szCs w:val="22"/>
        </w:rPr>
        <w:t xml:space="preserve"> doložen</w:t>
      </w:r>
      <w:r w:rsidRPr="11F6DAF4" w:rsidR="048F5EF9">
        <w:rPr>
          <w:rFonts w:ascii="Calibri" w:hAnsi="Calibri" w:eastAsia="Calibri" w:cs="Calibri"/>
          <w:i/>
          <w:iCs/>
          <w:color w:val="FF0000"/>
          <w:sz w:val="22"/>
          <w:szCs w:val="22"/>
        </w:rPr>
        <w:t>ých</w:t>
      </w:r>
      <w:r w:rsidRPr="11F6DAF4">
        <w:rPr>
          <w:rFonts w:ascii="Calibri" w:hAnsi="Calibri" w:eastAsia="Calibri" w:cs="Calibri"/>
          <w:i/>
          <w:iCs/>
          <w:color w:val="FF0000"/>
          <w:sz w:val="22"/>
          <w:szCs w:val="22"/>
        </w:rPr>
        <w:t xml:space="preserve"> cenov</w:t>
      </w:r>
      <w:r w:rsidRPr="11F6DAF4" w:rsidR="74C5FD64">
        <w:rPr>
          <w:rFonts w:ascii="Calibri" w:hAnsi="Calibri" w:eastAsia="Calibri" w:cs="Calibri"/>
          <w:i/>
          <w:iCs/>
          <w:color w:val="FF0000"/>
          <w:sz w:val="22"/>
          <w:szCs w:val="22"/>
        </w:rPr>
        <w:t>ých</w:t>
      </w:r>
      <w:r w:rsidRPr="11F6DAF4">
        <w:rPr>
          <w:rFonts w:ascii="Calibri" w:hAnsi="Calibri" w:eastAsia="Calibri" w:cs="Calibri"/>
          <w:i/>
          <w:iCs/>
          <w:color w:val="FF0000"/>
          <w:sz w:val="22"/>
          <w:szCs w:val="22"/>
        </w:rPr>
        <w:t xml:space="preserve"> nabíd</w:t>
      </w:r>
      <w:r w:rsidRPr="11F6DAF4" w:rsidR="77A87BE5">
        <w:rPr>
          <w:rFonts w:ascii="Calibri" w:hAnsi="Calibri" w:eastAsia="Calibri" w:cs="Calibri"/>
          <w:i/>
          <w:iCs/>
          <w:color w:val="FF0000"/>
          <w:sz w:val="22"/>
          <w:szCs w:val="22"/>
        </w:rPr>
        <w:t>ek</w:t>
      </w:r>
      <w:r w:rsidRPr="11F6DAF4">
        <w:rPr>
          <w:rFonts w:ascii="Calibri" w:hAnsi="Calibri" w:eastAsia="Calibri" w:cs="Calibri"/>
          <w:i/>
          <w:iCs/>
          <w:color w:val="FF0000"/>
          <w:sz w:val="22"/>
          <w:szCs w:val="22"/>
        </w:rPr>
        <w:t xml:space="preserve"> byla cena stanovena. Preferovaný způsob stanovení výše rozpočtu je na základě nejnižší cenové nabídky. V případě, že bude cena stanovena na základě vyšší cenové nabídky, či v rozptylu doložených cenových nabídek, je třeba uvést relevantní zdůvodnění této volby.</w:t>
      </w:r>
      <w:r w:rsidRPr="11F6DAF4" w:rsidR="4CEF53DC">
        <w:rPr>
          <w:rFonts w:ascii="Calibri" w:hAnsi="Calibri" w:eastAsia="Calibri" w:cs="Calibri"/>
          <w:i/>
          <w:iCs/>
          <w:color w:val="FF0000"/>
          <w:sz w:val="22"/>
          <w:szCs w:val="22"/>
        </w:rPr>
        <w:t xml:space="preserve"> </w:t>
      </w:r>
    </w:p>
    <w:p w:rsidRPr="007529DD" w:rsidR="009816AB" w:rsidP="11F6DAF4" w:rsidRDefault="6644E45E" w14:paraId="7B5A6DC9" w14:textId="2AD99761">
      <w:pPr>
        <w:autoSpaceDE w:val="0"/>
        <w:autoSpaceDN w:val="0"/>
        <w:adjustRightInd w:val="0"/>
        <w:spacing w:after="0" w:line="276" w:lineRule="auto"/>
        <w:jc w:val="both"/>
        <w:rPr>
          <w:rFonts w:ascii="Calibri" w:hAnsi="Calibri" w:eastAsia="Calibri" w:cs="Calibri"/>
          <w:i/>
          <w:iCs/>
          <w:color w:val="FF0000"/>
        </w:rPr>
      </w:pPr>
      <w:r w:rsidRPr="11F6DAF4">
        <w:rPr>
          <w:rFonts w:ascii="Calibri" w:hAnsi="Calibri" w:eastAsia="Calibri" w:cs="Calibri"/>
          <w:b/>
          <w:bCs/>
        </w:rPr>
        <w:t>Přehled investičních nákladů do dlouhodobého hmotného a nehmotného majetku</w:t>
      </w:r>
      <w:r w:rsidRPr="11F6DAF4">
        <w:rPr>
          <w:rFonts w:ascii="Calibri" w:hAnsi="Calibri" w:eastAsia="Calibri" w:cs="Calibri"/>
        </w:rPr>
        <w:t xml:space="preserve"> </w:t>
      </w:r>
      <w:r w:rsidRPr="11F6DAF4">
        <w:rPr>
          <w:rFonts w:ascii="Calibri" w:hAnsi="Calibri" w:eastAsia="Calibri" w:cs="Calibri"/>
          <w:i/>
          <w:iCs/>
          <w:color w:val="FF0000"/>
        </w:rPr>
        <w:t>na základě soupisu technologií a služeb.</w:t>
      </w:r>
    </w:p>
    <w:p w:rsidRPr="007529DD" w:rsidR="009816AB" w:rsidP="11F6DAF4" w:rsidRDefault="6644E45E" w14:paraId="53F069D7" w14:textId="5124E434">
      <w:pPr>
        <w:autoSpaceDE w:val="0"/>
        <w:autoSpaceDN w:val="0"/>
        <w:adjustRightInd w:val="0"/>
        <w:spacing w:after="0" w:line="276" w:lineRule="auto"/>
        <w:jc w:val="both"/>
        <w:rPr>
          <w:rFonts w:ascii="Calibri" w:hAnsi="Calibri" w:eastAsia="Calibri" w:cs="Calibri"/>
          <w:i/>
          <w:iCs/>
        </w:rPr>
      </w:pPr>
      <w:r w:rsidRPr="11F6DAF4">
        <w:rPr>
          <w:rFonts w:ascii="Calibri" w:hAnsi="Calibri" w:eastAsia="Calibri" w:cs="Calibri"/>
          <w:b/>
          <w:bCs/>
        </w:rPr>
        <w:t>Přehled neinvestičních nákladů a služeb</w:t>
      </w:r>
      <w:r w:rsidRPr="11F6DAF4">
        <w:rPr>
          <w:rFonts w:ascii="Calibri" w:hAnsi="Calibri" w:eastAsia="Calibri" w:cs="Calibri"/>
        </w:rPr>
        <w:t xml:space="preserve"> </w:t>
      </w:r>
      <w:r w:rsidRPr="11F6DAF4">
        <w:rPr>
          <w:rFonts w:ascii="Calibri" w:hAnsi="Calibri" w:eastAsia="Calibri" w:cs="Calibri"/>
          <w:i/>
          <w:iCs/>
          <w:color w:val="FF0000"/>
        </w:rPr>
        <w:t>na základě soupisu technologií a služeb.</w:t>
      </w:r>
      <w:r w:rsidRPr="11F6DAF4">
        <w:rPr>
          <w:rFonts w:ascii="Calibri" w:hAnsi="Calibri" w:eastAsia="Calibri" w:cs="Calibri"/>
          <w:i/>
          <w:iCs/>
        </w:rPr>
        <w:t xml:space="preserve"> </w:t>
      </w:r>
    </w:p>
    <w:p w:rsidR="6644E45E" w:rsidP="11F6DAF4" w:rsidRDefault="6644E45E" w14:paraId="73EEB68F" w14:textId="56C1074A">
      <w:pPr>
        <w:spacing w:after="0" w:line="276" w:lineRule="auto"/>
        <w:jc w:val="both"/>
        <w:rPr>
          <w:rFonts w:ascii="Calibri" w:hAnsi="Calibri" w:eastAsia="Calibri" w:cs="Calibri"/>
          <w:i/>
          <w:iCs/>
          <w:color w:val="FF0000"/>
        </w:rPr>
      </w:pPr>
      <w:r w:rsidRPr="11F6DAF4">
        <w:rPr>
          <w:rFonts w:ascii="Calibri" w:hAnsi="Calibri" w:eastAsia="Calibri" w:cs="Calibri"/>
          <w:b/>
          <w:bCs/>
        </w:rPr>
        <w:t>Nepřímé náklady</w:t>
      </w:r>
      <w:r w:rsidRPr="11F6DAF4">
        <w:rPr>
          <w:rFonts w:ascii="Calibri" w:hAnsi="Calibri" w:eastAsia="Calibri" w:cs="Calibri"/>
        </w:rPr>
        <w:t xml:space="preserve"> – </w:t>
      </w:r>
      <w:r w:rsidRPr="11F6DAF4">
        <w:rPr>
          <w:rFonts w:ascii="Calibri" w:hAnsi="Calibri" w:eastAsia="Calibri" w:cs="Calibri"/>
          <w:color w:val="FF0000"/>
        </w:rPr>
        <w:t>s</w:t>
      </w:r>
      <w:r w:rsidRPr="11F6DAF4">
        <w:rPr>
          <w:rFonts w:ascii="Calibri" w:hAnsi="Calibri" w:eastAsia="Calibri" w:cs="Calibri"/>
          <w:i/>
          <w:iCs/>
          <w:color w:val="FF0000"/>
        </w:rPr>
        <w:t>tanoveny ve výši 7 % přímých nákladů projektu (tj. součtu cen pořizovaných technologií zařazených do rozpočtových položek DHM, DNM a Služby)</w:t>
      </w:r>
    </w:p>
    <w:p w:rsidR="11F6DAF4" w:rsidP="11F6DAF4" w:rsidRDefault="11F6DAF4" w14:paraId="71C1D0F9" w14:textId="37317306">
      <w:pPr>
        <w:spacing w:after="0" w:line="276" w:lineRule="auto"/>
        <w:jc w:val="both"/>
        <w:rPr>
          <w:rFonts w:ascii="Calibri" w:hAnsi="Calibri" w:eastAsia="Calibri" w:cs="Calibri"/>
          <w:color w:val="FF0000"/>
        </w:rPr>
      </w:pPr>
    </w:p>
    <w:p w:rsidR="345FB24C" w:rsidP="11F6DAF4" w:rsidRDefault="345FB24C" w14:paraId="1EBE61D0" w14:textId="75BA21D8">
      <w:pPr>
        <w:spacing w:after="0" w:line="276" w:lineRule="auto"/>
        <w:jc w:val="both"/>
        <w:rPr>
          <w:rFonts w:ascii="Calibri" w:hAnsi="Calibri" w:eastAsia="Calibri" w:cs="Calibri"/>
        </w:rPr>
      </w:pPr>
      <w:r w:rsidRPr="11F6DAF4">
        <w:rPr>
          <w:rFonts w:ascii="Calibri" w:hAnsi="Calibri" w:eastAsia="Calibri" w:cs="Calibri"/>
        </w:rPr>
        <w:t>Přehledy s nepřímými náklady uveďte do tabulky níže.</w:t>
      </w:r>
    </w:p>
    <w:tbl>
      <w:tblPr>
        <w:tblStyle w:val="Mkatabulky"/>
        <w:tblW w:w="0" w:type="auto"/>
        <w:tblLook w:val="04A0" w:firstRow="1" w:lastRow="0" w:firstColumn="1" w:lastColumn="0" w:noHBand="0" w:noVBand="1"/>
      </w:tblPr>
      <w:tblGrid>
        <w:gridCol w:w="2260"/>
        <w:gridCol w:w="4061"/>
        <w:gridCol w:w="1603"/>
        <w:gridCol w:w="1128"/>
      </w:tblGrid>
      <w:tr w:rsidR="008FAFBB" w:rsidTr="11F6DAF4" w14:paraId="7C97E806" w14:textId="77777777">
        <w:trPr>
          <w:trHeight w:val="570"/>
        </w:trPr>
        <w:tc>
          <w:tcPr>
            <w:tcW w:w="226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0448CCF9" w14:textId="22BED55B">
            <w:pPr>
              <w:spacing w:line="276" w:lineRule="auto"/>
              <w:jc w:val="center"/>
            </w:pPr>
            <w:r w:rsidRPr="008FAFBB">
              <w:rPr>
                <w:rFonts w:ascii="Calibri" w:hAnsi="Calibri" w:eastAsia="Calibri" w:cs="Calibri"/>
                <w:b/>
                <w:bCs/>
                <w:color w:val="000000" w:themeColor="text1"/>
              </w:rPr>
              <w:t>Kategorie ZV</w:t>
            </w:r>
          </w:p>
          <w:p w:rsidR="008FAFBB" w:rsidP="008FAFBB" w:rsidRDefault="008FAFBB" w14:paraId="24ED0475" w14:textId="44C41548">
            <w:pPr>
              <w:spacing w:line="276" w:lineRule="auto"/>
              <w:jc w:val="center"/>
              <w:rPr>
                <w:color w:val="000000" w:themeColor="text1"/>
                <w:vertAlign w:val="superscript"/>
              </w:rPr>
            </w:pPr>
            <w:r w:rsidRPr="008FAFBB">
              <w:rPr>
                <w:rFonts w:ascii="Calibri" w:hAnsi="Calibri" w:eastAsia="Calibri" w:cs="Calibri"/>
                <w:color w:val="000000" w:themeColor="text1"/>
              </w:rPr>
              <w:t>(DHM/DNM/SLU/NN)</w:t>
            </w:r>
            <w:r w:rsidRPr="11F6DAF4">
              <w:rPr>
                <w:b/>
                <w:bCs/>
                <w:color w:val="000000" w:themeColor="text1"/>
                <w:vertAlign w:val="superscript"/>
              </w:rPr>
              <w:footnoteReference w:id="4"/>
            </w:r>
          </w:p>
        </w:tc>
        <w:tc>
          <w:tcPr>
            <w:tcW w:w="4530"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6E1EF49A" w14:textId="3A0946DD">
            <w:pPr>
              <w:spacing w:line="276" w:lineRule="auto"/>
              <w:jc w:val="center"/>
            </w:pPr>
            <w:r w:rsidRPr="008FAFBB">
              <w:rPr>
                <w:rFonts w:ascii="Calibri" w:hAnsi="Calibri" w:eastAsia="Calibri" w:cs="Calibri"/>
                <w:b/>
                <w:bCs/>
                <w:color w:val="000000" w:themeColor="text1"/>
                <w:sz w:val="20"/>
                <w:szCs w:val="20"/>
              </w:rPr>
              <w:t>N</w:t>
            </w:r>
            <w:r w:rsidRPr="008FAFBB">
              <w:rPr>
                <w:rFonts w:ascii="Calibri" w:hAnsi="Calibri" w:eastAsia="Calibri" w:cs="Calibri"/>
                <w:b/>
                <w:bCs/>
                <w:color w:val="000000" w:themeColor="text1"/>
              </w:rPr>
              <w:t>ázev položky</w:t>
            </w:r>
          </w:p>
        </w:tc>
        <w:tc>
          <w:tcPr>
            <w:tcW w:w="169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0034BE9B" w14:textId="1B57E1A9">
            <w:pPr>
              <w:spacing w:line="276" w:lineRule="auto"/>
              <w:jc w:val="center"/>
              <w:rPr>
                <w:rFonts w:ascii="Calibri" w:hAnsi="Calibri" w:eastAsia="Calibri" w:cs="Calibri"/>
                <w:b/>
                <w:bCs/>
                <w:color w:val="000000" w:themeColor="text1"/>
              </w:rPr>
            </w:pPr>
            <w:r w:rsidRPr="008FAFBB">
              <w:rPr>
                <w:rFonts w:ascii="Calibri" w:hAnsi="Calibri" w:eastAsia="Calibri" w:cs="Calibri"/>
                <w:b/>
                <w:bCs/>
                <w:color w:val="000000" w:themeColor="text1"/>
                <w:sz w:val="20"/>
                <w:szCs w:val="20"/>
              </w:rPr>
              <w:t>C</w:t>
            </w:r>
            <w:r w:rsidRPr="008FAFBB">
              <w:rPr>
                <w:rFonts w:ascii="Calibri" w:hAnsi="Calibri" w:eastAsia="Calibri" w:cs="Calibri"/>
                <w:b/>
                <w:bCs/>
                <w:color w:val="000000" w:themeColor="text1"/>
              </w:rPr>
              <w:t>ena bez DPH</w:t>
            </w:r>
            <w:r w:rsidRPr="008FAFBB">
              <w:rPr>
                <w:rFonts w:ascii="Calibri" w:hAnsi="Calibri" w:eastAsia="Calibri" w:cs="Calibri"/>
                <w:b/>
                <w:bCs/>
                <w:color w:val="000000" w:themeColor="text1"/>
                <w:vertAlign w:val="superscript"/>
              </w:rPr>
              <w:footnoteReference w:id="5"/>
            </w:r>
          </w:p>
          <w:p w:rsidR="008FAFBB" w:rsidP="008FAFBB" w:rsidRDefault="008FAFBB" w14:paraId="7B315A60" w14:textId="6F7B7DF6">
            <w:pPr>
              <w:spacing w:line="276" w:lineRule="auto"/>
              <w:jc w:val="center"/>
              <w:rPr>
                <w:rFonts w:ascii="Calibri" w:hAnsi="Calibri" w:eastAsia="Calibri" w:cs="Calibri"/>
                <w:b/>
                <w:bCs/>
                <w:color w:val="000000" w:themeColor="text1"/>
                <w:vertAlign w:val="superscript"/>
              </w:rPr>
            </w:pPr>
            <w:r w:rsidRPr="008FAFBB">
              <w:rPr>
                <w:rFonts w:ascii="Calibri" w:hAnsi="Calibri" w:eastAsia="Calibri" w:cs="Calibri"/>
                <w:b/>
                <w:bCs/>
                <w:color w:val="000000" w:themeColor="text1"/>
              </w:rPr>
              <w:t>(v případě neplátce DPH Cena včetně DPH)</w:t>
            </w:r>
          </w:p>
        </w:tc>
        <w:tc>
          <w:tcPr>
            <w:tcW w:w="1140"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4247D35D" w14:textId="2B4434D6">
            <w:pPr>
              <w:spacing w:line="276" w:lineRule="auto"/>
              <w:jc w:val="center"/>
              <w:rPr>
                <w:rFonts w:ascii="Calibri" w:hAnsi="Calibri" w:eastAsia="Calibri" w:cs="Calibri"/>
                <w:b/>
                <w:bCs/>
                <w:color w:val="000000" w:themeColor="text1"/>
              </w:rPr>
            </w:pPr>
            <w:r w:rsidRPr="008FAFBB">
              <w:rPr>
                <w:rFonts w:ascii="Calibri" w:hAnsi="Calibri" w:eastAsia="Calibri" w:cs="Calibri"/>
                <w:b/>
                <w:bCs/>
                <w:color w:val="000000" w:themeColor="text1"/>
              </w:rPr>
              <w:t>Indikátor 24301</w:t>
            </w:r>
            <w:r w:rsidRPr="11F6DAF4">
              <w:rPr>
                <w:rFonts w:ascii="Calibri" w:hAnsi="Calibri" w:eastAsia="Calibri" w:cs="Calibri"/>
                <w:b/>
                <w:bCs/>
                <w:color w:val="000000" w:themeColor="text1"/>
                <w:vertAlign w:val="superscript"/>
              </w:rPr>
              <w:footnoteReference w:id="6"/>
            </w:r>
          </w:p>
        </w:tc>
      </w:tr>
      <w:tr w:rsidR="008FAFBB" w:rsidTr="11F6DAF4" w14:paraId="116C9E3B"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2D702CC7" w14:textId="69F6EB6F">
            <w:pPr>
              <w:spacing w:line="276" w:lineRule="auto"/>
              <w:jc w:val="center"/>
            </w:pPr>
            <w:r w:rsidRPr="008FAFBB">
              <w:rPr>
                <w:rFonts w:ascii="Calibri" w:hAnsi="Calibri" w:eastAsia="Calibri" w:cs="Calibri"/>
              </w:rPr>
              <w:t xml:space="preserve"> </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105A6E58" w14:textId="131E087C">
            <w:pPr>
              <w:spacing w:line="276" w:lineRule="auto"/>
              <w:jc w:val="both"/>
            </w:pPr>
            <w:r w:rsidRPr="008FAFBB">
              <w:rPr>
                <w:rFonts w:ascii="Calibri" w:hAnsi="Calibri" w:eastAsia="Calibri" w:cs="Calibri"/>
              </w:rPr>
              <w:t xml:space="preserve"> </w:t>
            </w:r>
          </w:p>
        </w:tc>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75EF09C1" w14:textId="72B4C1E1">
            <w:pPr>
              <w:spacing w:line="276" w:lineRule="auto"/>
              <w:jc w:val="center"/>
            </w:pPr>
            <w:r w:rsidRPr="008FAFBB">
              <w:rPr>
                <w:rFonts w:ascii="Calibri" w:hAnsi="Calibri" w:eastAsia="Calibri" w:cs="Calibri"/>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04E8B547" w14:textId="1A216421">
            <w:pPr>
              <w:spacing w:line="276" w:lineRule="auto"/>
              <w:jc w:val="center"/>
            </w:pPr>
            <w:r w:rsidRPr="008FAFBB">
              <w:rPr>
                <w:rFonts w:ascii="Calibri" w:hAnsi="Calibri" w:eastAsia="Calibri" w:cs="Calibri"/>
              </w:rPr>
              <w:t xml:space="preserve"> </w:t>
            </w:r>
          </w:p>
        </w:tc>
      </w:tr>
      <w:tr w:rsidR="008FAFBB" w:rsidTr="11F6DAF4" w14:paraId="717FBDCC"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4AD5BD7A" w14:textId="56484888">
            <w:pPr>
              <w:spacing w:line="276" w:lineRule="auto"/>
              <w:jc w:val="center"/>
            </w:pPr>
            <w:r w:rsidRPr="008FAFBB">
              <w:rPr>
                <w:rFonts w:ascii="Calibri" w:hAnsi="Calibri" w:eastAsia="Calibri" w:cs="Calibri"/>
              </w:rPr>
              <w:t xml:space="preserve"> </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47433C80" w14:textId="420F0B4A">
            <w:pPr>
              <w:spacing w:line="276" w:lineRule="auto"/>
              <w:jc w:val="both"/>
            </w:pPr>
            <w:r w:rsidRPr="008FAFBB">
              <w:rPr>
                <w:rFonts w:ascii="Calibri" w:hAnsi="Calibri" w:eastAsia="Calibri" w:cs="Calibri"/>
              </w:rPr>
              <w:t xml:space="preserve"> </w:t>
            </w:r>
          </w:p>
        </w:tc>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0E3E061D" w14:textId="5D5760A6">
            <w:pPr>
              <w:spacing w:line="276" w:lineRule="auto"/>
              <w:jc w:val="center"/>
            </w:pPr>
            <w:r w:rsidRPr="008FAFBB">
              <w:rPr>
                <w:rFonts w:ascii="Calibri" w:hAnsi="Calibri" w:eastAsia="Calibri" w:cs="Calibri"/>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4F85D967" w14:textId="7B0C9136">
            <w:pPr>
              <w:spacing w:line="276" w:lineRule="auto"/>
              <w:jc w:val="center"/>
            </w:pPr>
            <w:r w:rsidRPr="008FAFBB">
              <w:rPr>
                <w:rFonts w:ascii="Calibri" w:hAnsi="Calibri" w:eastAsia="Calibri" w:cs="Calibri"/>
              </w:rPr>
              <w:t xml:space="preserve"> </w:t>
            </w:r>
          </w:p>
        </w:tc>
      </w:tr>
      <w:tr w:rsidR="008FAFBB" w:rsidTr="11F6DAF4" w14:paraId="4D571BED"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280D148B" w14:textId="1A0463D1">
            <w:pPr>
              <w:spacing w:line="276" w:lineRule="auto"/>
              <w:jc w:val="center"/>
            </w:pPr>
            <w:r w:rsidRPr="008FAFBB">
              <w:rPr>
                <w:rFonts w:ascii="Calibri" w:hAnsi="Calibri" w:eastAsia="Calibri" w:cs="Calibri"/>
              </w:rPr>
              <w:t xml:space="preserve"> </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0DD16FF5" w14:textId="63B800DF">
            <w:pPr>
              <w:spacing w:line="276" w:lineRule="auto"/>
              <w:jc w:val="both"/>
            </w:pPr>
            <w:r w:rsidRPr="008FAFBB">
              <w:rPr>
                <w:rFonts w:ascii="Calibri" w:hAnsi="Calibri" w:eastAsia="Calibri" w:cs="Calibri"/>
              </w:rPr>
              <w:t xml:space="preserve"> </w:t>
            </w:r>
          </w:p>
        </w:tc>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764590FF" w14:textId="55DD2FE4">
            <w:pPr>
              <w:spacing w:line="276" w:lineRule="auto"/>
              <w:jc w:val="center"/>
            </w:pPr>
            <w:r w:rsidRPr="008FAFBB">
              <w:rPr>
                <w:rFonts w:ascii="Calibri" w:hAnsi="Calibri" w:eastAsia="Calibri" w:cs="Calibri"/>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0209348F" w14:textId="0276E7D0">
            <w:pPr>
              <w:spacing w:line="276" w:lineRule="auto"/>
              <w:jc w:val="center"/>
            </w:pPr>
            <w:r w:rsidRPr="008FAFBB">
              <w:rPr>
                <w:rFonts w:ascii="Calibri" w:hAnsi="Calibri" w:eastAsia="Calibri" w:cs="Calibri"/>
              </w:rPr>
              <w:t xml:space="preserve"> </w:t>
            </w:r>
          </w:p>
        </w:tc>
      </w:tr>
      <w:tr w:rsidR="008FAFBB" w:rsidTr="11F6DAF4" w14:paraId="0ED94A66"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1940B8DA" w14:textId="44696C3E">
            <w:pPr>
              <w:spacing w:line="276" w:lineRule="auto"/>
              <w:jc w:val="center"/>
            </w:pPr>
            <w:r w:rsidRPr="008FAFBB">
              <w:rPr>
                <w:rFonts w:ascii="Calibri" w:hAnsi="Calibri" w:eastAsia="Calibri" w:cs="Calibri"/>
              </w:rPr>
              <w:t xml:space="preserve"> </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29EBEB8A" w14:textId="60064A9F">
            <w:pPr>
              <w:spacing w:line="276" w:lineRule="auto"/>
              <w:jc w:val="both"/>
            </w:pPr>
            <w:r w:rsidRPr="008FAFBB">
              <w:rPr>
                <w:rFonts w:ascii="Calibri" w:hAnsi="Calibri" w:eastAsia="Calibri" w:cs="Calibri"/>
              </w:rPr>
              <w:t xml:space="preserve"> </w:t>
            </w:r>
          </w:p>
        </w:tc>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09CFA7EF" w14:textId="6A1123A7">
            <w:pPr>
              <w:spacing w:line="276" w:lineRule="auto"/>
              <w:jc w:val="center"/>
            </w:pPr>
            <w:r w:rsidRPr="008FAFBB">
              <w:rPr>
                <w:rFonts w:ascii="Calibri" w:hAnsi="Calibri" w:eastAsia="Calibri" w:cs="Calibri"/>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2822D59E" w14:textId="1FDDF927">
            <w:pPr>
              <w:spacing w:line="276" w:lineRule="auto"/>
              <w:jc w:val="center"/>
            </w:pPr>
            <w:r w:rsidRPr="008FAFBB">
              <w:rPr>
                <w:rFonts w:ascii="Calibri" w:hAnsi="Calibri" w:eastAsia="Calibri" w:cs="Calibri"/>
              </w:rPr>
              <w:t xml:space="preserve"> </w:t>
            </w:r>
          </w:p>
        </w:tc>
      </w:tr>
      <w:tr w:rsidR="008FAFBB" w:rsidTr="11F6DAF4" w14:paraId="4A0A5AF5"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06607603" w14:textId="076E245C">
            <w:pPr>
              <w:spacing w:line="276" w:lineRule="auto"/>
              <w:jc w:val="center"/>
            </w:pPr>
            <w:r w:rsidRPr="008FAFBB">
              <w:rPr>
                <w:rFonts w:ascii="Calibri" w:hAnsi="Calibri" w:eastAsia="Calibri" w:cs="Calibri"/>
              </w:rPr>
              <w:t>NN</w:t>
            </w:r>
          </w:p>
        </w:tc>
        <w:tc>
          <w:tcPr>
            <w:tcW w:w="453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3CBB74F0" w14:textId="3063BE4D">
            <w:pPr>
              <w:spacing w:line="276" w:lineRule="auto"/>
              <w:jc w:val="both"/>
            </w:pPr>
            <w:r w:rsidRPr="008FAFBB">
              <w:rPr>
                <w:rFonts w:ascii="Calibri" w:hAnsi="Calibri" w:eastAsia="Calibri" w:cs="Calibri"/>
              </w:rPr>
              <w:t>Nepřímé náklady 7 % z přímých nákladů</w:t>
            </w:r>
          </w:p>
        </w:tc>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4167C5AF" w14:textId="69BCD845">
            <w:pPr>
              <w:spacing w:line="276" w:lineRule="auto"/>
              <w:jc w:val="center"/>
            </w:pPr>
            <w:r w:rsidRPr="008FAFBB">
              <w:rPr>
                <w:rFonts w:ascii="Calibri" w:hAnsi="Calibri" w:eastAsia="Calibri" w:cs="Calibri"/>
              </w:rPr>
              <w:t xml:space="preserve"> </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tcPr>
          <w:p w:rsidR="008FAFBB" w:rsidP="008FAFBB" w:rsidRDefault="008FAFBB" w14:paraId="7109EA6E" w14:textId="63CB5995">
            <w:pPr>
              <w:spacing w:line="276" w:lineRule="auto"/>
              <w:jc w:val="center"/>
            </w:pPr>
            <w:r w:rsidRPr="008FAFBB">
              <w:rPr>
                <w:rFonts w:ascii="Calibri" w:hAnsi="Calibri" w:eastAsia="Calibri" w:cs="Calibri"/>
              </w:rPr>
              <w:t>-</w:t>
            </w:r>
          </w:p>
        </w:tc>
      </w:tr>
      <w:tr w:rsidR="008FAFBB" w:rsidTr="11F6DAF4" w14:paraId="6775C1A7" w14:textId="77777777">
        <w:trPr>
          <w:trHeight w:val="300"/>
        </w:trPr>
        <w:tc>
          <w:tcPr>
            <w:tcW w:w="6795" w:type="dxa"/>
            <w:gridSpan w:val="2"/>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12654904" w14:textId="0F28EE15">
            <w:pPr>
              <w:spacing w:line="276" w:lineRule="auto"/>
              <w:jc w:val="center"/>
            </w:pPr>
            <w:r w:rsidRPr="008FAFBB">
              <w:rPr>
                <w:rFonts w:ascii="Calibri" w:hAnsi="Calibri" w:eastAsia="Calibri" w:cs="Calibri"/>
                <w:b/>
                <w:bCs/>
                <w:color w:val="000000" w:themeColor="text1"/>
              </w:rPr>
              <w:t>Způsobilé výdaje celkem</w:t>
            </w:r>
          </w:p>
        </w:tc>
        <w:tc>
          <w:tcPr>
            <w:tcW w:w="1695" w:type="dxa"/>
            <w:tcBorders>
              <w:top w:val="single" w:color="auto" w:sz="8" w:space="0"/>
              <w:left w:val="nil"/>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08E5BFE9" w14:textId="2414AAF0">
            <w:pPr>
              <w:spacing w:line="276" w:lineRule="auto"/>
              <w:jc w:val="both"/>
            </w:pPr>
            <w:r w:rsidRPr="008FAFBB">
              <w:rPr>
                <w:rFonts w:ascii="Calibri" w:hAnsi="Calibri" w:eastAsia="Calibri" w:cs="Calibri"/>
                <w:b/>
                <w:bCs/>
              </w:rPr>
              <w:t xml:space="preserve"> </w:t>
            </w:r>
          </w:p>
        </w:tc>
        <w:tc>
          <w:tcPr>
            <w:tcW w:w="1140"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0301C787" w14:textId="73951F82">
            <w:pPr>
              <w:spacing w:line="276" w:lineRule="auto"/>
              <w:jc w:val="both"/>
            </w:pPr>
            <w:r w:rsidRPr="008FAFBB">
              <w:rPr>
                <w:rFonts w:ascii="Calibri" w:hAnsi="Calibri" w:eastAsia="Calibri" w:cs="Calibri"/>
                <w:b/>
                <w:bCs/>
              </w:rPr>
              <w:t xml:space="preserve"> </w:t>
            </w:r>
          </w:p>
        </w:tc>
      </w:tr>
      <w:tr w:rsidR="008FAFBB" w:rsidTr="11F6DAF4" w14:paraId="0DE39C22" w14:textId="77777777">
        <w:trPr>
          <w:trHeight w:val="300"/>
        </w:trPr>
        <w:tc>
          <w:tcPr>
            <w:tcW w:w="226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528D3CE4" w14:textId="455BE9AB">
            <w:pPr>
              <w:spacing w:line="276" w:lineRule="auto"/>
              <w:jc w:val="center"/>
            </w:pPr>
            <w:r w:rsidRPr="008FAFBB">
              <w:rPr>
                <w:rFonts w:ascii="Calibri" w:hAnsi="Calibri" w:eastAsia="Calibri" w:cs="Calibri"/>
                <w:color w:val="000000" w:themeColor="text1"/>
              </w:rPr>
              <w:t>Nezpůsobilé výdaje</w:t>
            </w:r>
          </w:p>
        </w:tc>
        <w:tc>
          <w:tcPr>
            <w:tcW w:w="4530" w:type="dxa"/>
            <w:tcBorders>
              <w:top w:val="nil"/>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247BDF76" w14:textId="48F4B889">
            <w:pPr>
              <w:spacing w:line="276" w:lineRule="auto"/>
            </w:pPr>
            <w:r w:rsidRPr="008FAFBB">
              <w:rPr>
                <w:rFonts w:ascii="Calibri" w:hAnsi="Calibri" w:eastAsia="Calibri" w:cs="Calibri"/>
                <w:i/>
                <w:iCs/>
              </w:rPr>
              <w:t xml:space="preserve"> </w:t>
            </w:r>
          </w:p>
        </w:tc>
        <w:tc>
          <w:tcPr>
            <w:tcW w:w="2835" w:type="dxa"/>
            <w:gridSpan w:val="2"/>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tcPr>
          <w:p w:rsidR="008FAFBB" w:rsidP="008FAFBB" w:rsidRDefault="008FAFBB" w14:paraId="5F95F44A" w14:textId="37C078B9">
            <w:pPr>
              <w:spacing w:line="276" w:lineRule="auto"/>
              <w:jc w:val="both"/>
            </w:pPr>
            <w:r w:rsidRPr="008FAFBB">
              <w:rPr>
                <w:rFonts w:ascii="Times New Roman" w:hAnsi="Times New Roman" w:eastAsia="Times New Roman" w:cs="Times New Roman"/>
                <w:sz w:val="20"/>
                <w:szCs w:val="20"/>
              </w:rPr>
              <w:t xml:space="preserve"> </w:t>
            </w:r>
          </w:p>
        </w:tc>
      </w:tr>
    </w:tbl>
    <w:p w:rsidRPr="007529DD" w:rsidR="009816AB" w:rsidP="11F6DAF4" w:rsidRDefault="77779382" w14:paraId="4A7FDEEA" w14:textId="71464620">
      <w:pPr>
        <w:autoSpaceDE w:val="0"/>
        <w:autoSpaceDN w:val="0"/>
        <w:adjustRightInd w:val="0"/>
        <w:spacing w:after="0" w:line="276" w:lineRule="auto"/>
        <w:jc w:val="both"/>
        <w:rPr>
          <w:rFonts w:ascii="Calibri" w:hAnsi="Calibri" w:eastAsia="Calibri" w:cs="Calibri"/>
          <w:i/>
          <w:iCs/>
          <w:sz w:val="20"/>
          <w:szCs w:val="20"/>
        </w:rPr>
      </w:pPr>
      <w:r w:rsidRPr="11F6DAF4">
        <w:rPr>
          <w:rFonts w:ascii="Calibri" w:hAnsi="Calibri" w:eastAsia="Calibri" w:cs="Calibri"/>
          <w:b/>
          <w:bCs/>
          <w:i/>
          <w:iCs/>
          <w:sz w:val="20"/>
          <w:szCs w:val="20"/>
          <w:u w:val="single"/>
        </w:rPr>
        <w:t>Poznámka:</w:t>
      </w:r>
      <w:r w:rsidRPr="11F6DAF4">
        <w:rPr>
          <w:rFonts w:ascii="Calibri" w:hAnsi="Calibri" w:eastAsia="Calibri" w:cs="Calibri"/>
          <w:i/>
          <w:iCs/>
          <w:sz w:val="20"/>
          <w:szCs w:val="20"/>
        </w:rPr>
        <w:t xml:space="preserve"> </w:t>
      </w:r>
    </w:p>
    <w:p w:rsidRPr="007529DD" w:rsidR="009816AB" w:rsidP="11F6DAF4" w:rsidRDefault="77779382" w14:paraId="291FC06E" w14:textId="68C0F582">
      <w:pPr>
        <w:pStyle w:val="Odstavecseseznamem"/>
        <w:numPr>
          <w:ilvl w:val="0"/>
          <w:numId w:val="16"/>
        </w:numPr>
        <w:autoSpaceDE w:val="0"/>
        <w:autoSpaceDN w:val="0"/>
        <w:adjustRightInd w:val="0"/>
        <w:spacing w:after="0" w:line="276" w:lineRule="auto"/>
        <w:contextualSpacing w:val="0"/>
        <w:jc w:val="both"/>
        <w:rPr>
          <w:rFonts w:ascii="Calibri" w:hAnsi="Calibri" w:eastAsia="Calibri" w:cs="Calibri"/>
          <w:i/>
          <w:iCs/>
          <w:sz w:val="20"/>
          <w:szCs w:val="20"/>
        </w:rPr>
      </w:pPr>
      <w:r w:rsidRPr="11F6DAF4">
        <w:rPr>
          <w:rFonts w:ascii="Calibri" w:hAnsi="Calibri" w:eastAsia="Calibri" w:cs="Calibri"/>
          <w:i/>
          <w:iCs/>
          <w:sz w:val="20"/>
          <w:szCs w:val="20"/>
        </w:rPr>
        <w:t>Kategorie způsobilých výdajů: dlouhodobý hmotný majetek, dlouhodobý nehmotný majetek, služby, nepřímé náklady</w:t>
      </w:r>
    </w:p>
    <w:p w:rsidRPr="007529DD" w:rsidR="009816AB" w:rsidP="11F6DAF4" w:rsidRDefault="77779382" w14:paraId="114FA309" w14:textId="1A8216E7">
      <w:pPr>
        <w:pStyle w:val="Odstavecseseznamem"/>
        <w:numPr>
          <w:ilvl w:val="0"/>
          <w:numId w:val="16"/>
        </w:numPr>
        <w:autoSpaceDE w:val="0"/>
        <w:autoSpaceDN w:val="0"/>
        <w:adjustRightInd w:val="0"/>
        <w:spacing w:after="0" w:line="276" w:lineRule="auto"/>
        <w:contextualSpacing w:val="0"/>
        <w:jc w:val="both"/>
        <w:rPr>
          <w:rFonts w:ascii="Calibri" w:hAnsi="Calibri" w:eastAsia="Calibri" w:cs="Calibri"/>
          <w:i/>
          <w:iCs/>
          <w:sz w:val="20"/>
          <w:szCs w:val="20"/>
        </w:rPr>
      </w:pPr>
      <w:r w:rsidRPr="11F6DAF4">
        <w:rPr>
          <w:rFonts w:ascii="Calibri" w:hAnsi="Calibri" w:eastAsia="Calibri" w:cs="Calibri"/>
          <w:i/>
          <w:iCs/>
          <w:sz w:val="20"/>
          <w:szCs w:val="20"/>
        </w:rPr>
        <w:t>Nutno dbát limitů dlouhodobého hmotného majetku – 80 tis. Kč (jinak je nezbytné upravit vnitropodnikovou směrnicí, kterou je následně třeba doložit)</w:t>
      </w:r>
    </w:p>
    <w:p w:rsidRPr="007529DD" w:rsidR="009816AB" w:rsidP="11F6DAF4" w:rsidRDefault="77779382" w14:paraId="728C0AF2" w14:textId="57E5E0C9">
      <w:pPr>
        <w:pStyle w:val="Odstavecseseznamem"/>
        <w:numPr>
          <w:ilvl w:val="0"/>
          <w:numId w:val="16"/>
        </w:numPr>
        <w:autoSpaceDE w:val="0"/>
        <w:autoSpaceDN w:val="0"/>
        <w:adjustRightInd w:val="0"/>
        <w:spacing w:after="0" w:line="276" w:lineRule="auto"/>
        <w:contextualSpacing w:val="0"/>
        <w:jc w:val="both"/>
        <w:rPr>
          <w:rFonts w:ascii="Calibri" w:hAnsi="Calibri" w:eastAsia="Calibri" w:cs="Calibri"/>
          <w:i/>
          <w:iCs/>
          <w:sz w:val="20"/>
          <w:szCs w:val="20"/>
        </w:rPr>
      </w:pPr>
      <w:r w:rsidRPr="11F6DAF4">
        <w:rPr>
          <w:rFonts w:ascii="Calibri" w:hAnsi="Calibri" w:eastAsia="Calibri" w:cs="Calibri"/>
          <w:i/>
          <w:iCs/>
          <w:sz w:val="20"/>
          <w:szCs w:val="20"/>
        </w:rPr>
        <w:t xml:space="preserve">Do pořizovací ceny </w:t>
      </w:r>
      <w:r w:rsidRPr="11F6DAF4">
        <w:rPr>
          <w:rFonts w:ascii="Calibri" w:hAnsi="Calibri" w:eastAsia="Calibri" w:cs="Calibri"/>
          <w:b/>
          <w:bCs/>
          <w:i/>
          <w:iCs/>
          <w:sz w:val="20"/>
          <w:szCs w:val="20"/>
        </w:rPr>
        <w:t>lze</w:t>
      </w:r>
      <w:r w:rsidRPr="11F6DAF4">
        <w:rPr>
          <w:rFonts w:ascii="Calibri" w:hAnsi="Calibri" w:eastAsia="Calibri" w:cs="Calibri"/>
          <w:i/>
          <w:iCs/>
          <w:sz w:val="20"/>
          <w:szCs w:val="20"/>
        </w:rPr>
        <w:t xml:space="preserve"> zahrnout výdaje dle § 47 odst. 1) vyhlášky č. 500/2002 Sb. – např: doprava, instalace, ale i SW, který je pevně vázán na konkrétní stroj/HW</w:t>
      </w:r>
    </w:p>
    <w:p w:rsidRPr="007529DD" w:rsidR="009816AB" w:rsidP="11F6DAF4" w:rsidRDefault="77779382" w14:paraId="2615FFC3" w14:textId="7D8DBB20">
      <w:pPr>
        <w:pStyle w:val="Odstavecseseznamem"/>
        <w:numPr>
          <w:ilvl w:val="0"/>
          <w:numId w:val="16"/>
        </w:numPr>
        <w:autoSpaceDE w:val="0"/>
        <w:autoSpaceDN w:val="0"/>
        <w:adjustRightInd w:val="0"/>
        <w:spacing w:after="0" w:line="276" w:lineRule="auto"/>
        <w:contextualSpacing w:val="0"/>
        <w:jc w:val="both"/>
        <w:rPr>
          <w:rFonts w:ascii="Calibri" w:hAnsi="Calibri" w:eastAsia="Calibri" w:cs="Calibri"/>
          <w:i/>
          <w:iCs/>
          <w:sz w:val="20"/>
          <w:szCs w:val="20"/>
        </w:rPr>
      </w:pPr>
      <w:r w:rsidRPr="11F6DAF4">
        <w:rPr>
          <w:rFonts w:ascii="Calibri" w:hAnsi="Calibri" w:eastAsia="Calibri" w:cs="Calibri"/>
          <w:i/>
          <w:iCs/>
          <w:sz w:val="20"/>
          <w:szCs w:val="20"/>
        </w:rPr>
        <w:t xml:space="preserve">Do pořizovací ceny </w:t>
      </w:r>
      <w:r w:rsidRPr="11F6DAF4">
        <w:rPr>
          <w:rFonts w:ascii="Calibri" w:hAnsi="Calibri" w:eastAsia="Calibri" w:cs="Calibri"/>
          <w:b/>
          <w:bCs/>
          <w:i/>
          <w:iCs/>
          <w:sz w:val="20"/>
          <w:szCs w:val="20"/>
        </w:rPr>
        <w:t>nelze</w:t>
      </w:r>
      <w:r w:rsidRPr="11F6DAF4">
        <w:rPr>
          <w:rFonts w:ascii="Calibri" w:hAnsi="Calibri" w:eastAsia="Calibri" w:cs="Calibri"/>
          <w:i/>
          <w:iCs/>
          <w:sz w:val="20"/>
          <w:szCs w:val="20"/>
        </w:rPr>
        <w:t xml:space="preserve"> zahrnout výdaje dle § 47 odst. 2) vyhlášky č. 500/2002 Sb. – např. kurzové rozdíly, smluvní pokuty a úroky z prodlení, </w:t>
      </w:r>
      <w:r w:rsidRPr="11F6DAF4">
        <w:rPr>
          <w:rFonts w:ascii="Calibri" w:hAnsi="Calibri" w:eastAsia="Calibri" w:cs="Calibri"/>
          <w:i/>
          <w:iCs/>
          <w:sz w:val="20"/>
          <w:szCs w:val="20"/>
          <w:u w:val="single"/>
        </w:rPr>
        <w:t>náklady na zaškolení pracovníků</w:t>
      </w:r>
      <w:r w:rsidRPr="11F6DAF4">
        <w:rPr>
          <w:rFonts w:ascii="Calibri" w:hAnsi="Calibri" w:eastAsia="Calibri" w:cs="Calibri"/>
          <w:i/>
          <w:iCs/>
          <w:sz w:val="20"/>
          <w:szCs w:val="20"/>
        </w:rPr>
        <w:t>, náklady na vybavení pořizovaného DHM zásobami, …</w:t>
      </w:r>
    </w:p>
    <w:p w:rsidRPr="00D1267E" w:rsidR="11F6DAF4" w:rsidP="00D1267E" w:rsidRDefault="77779382" w14:paraId="09C61BCE" w14:textId="04E7327E">
      <w:pPr>
        <w:pStyle w:val="Odstavecseseznamem"/>
        <w:numPr>
          <w:ilvl w:val="0"/>
          <w:numId w:val="16"/>
        </w:numPr>
        <w:autoSpaceDE w:val="0"/>
        <w:autoSpaceDN w:val="0"/>
        <w:adjustRightInd w:val="0"/>
        <w:spacing w:after="0" w:line="276" w:lineRule="auto"/>
        <w:contextualSpacing w:val="0"/>
        <w:jc w:val="both"/>
        <w:rPr>
          <w:rFonts w:ascii="Calibri" w:hAnsi="Calibri" w:eastAsia="Calibri" w:cs="Calibri"/>
          <w:i/>
          <w:iCs/>
          <w:sz w:val="20"/>
          <w:szCs w:val="20"/>
        </w:rPr>
      </w:pPr>
      <w:r w:rsidRPr="11F6DAF4">
        <w:rPr>
          <w:rFonts w:ascii="Calibri" w:hAnsi="Calibri" w:eastAsia="Calibri" w:cs="Calibri"/>
          <w:i/>
          <w:iCs/>
          <w:sz w:val="20"/>
          <w:szCs w:val="20"/>
        </w:rPr>
        <w:t>Zatřídění výdajů do rozpočtových položek je vždy plně na zodpovědnosti žadatele/příjemce</w:t>
      </w:r>
    </w:p>
    <w:p w:rsidR="2F14E64D" w:rsidP="2F14E64D" w:rsidRDefault="2F14E64D" w14:paraId="26297345" w14:textId="4CC25E1E">
      <w:pPr>
        <w:spacing w:after="0" w:line="276" w:lineRule="auto"/>
        <w:ind w:left="720"/>
        <w:jc w:val="both"/>
        <w:rPr>
          <w:rFonts w:ascii="Calibri" w:hAnsi="Calibri" w:eastAsia="Calibri" w:cs="Calibri"/>
        </w:rPr>
      </w:pPr>
    </w:p>
    <w:p w:rsidR="11F6DAF4" w:rsidP="11F6DAF4" w:rsidRDefault="11F6DAF4" w14:paraId="3684F573" w14:textId="7D59B903">
      <w:pPr>
        <w:spacing w:after="0" w:line="276" w:lineRule="auto"/>
        <w:ind w:left="720"/>
        <w:jc w:val="both"/>
        <w:rPr>
          <w:rFonts w:ascii="Calibri" w:hAnsi="Calibri" w:eastAsia="Calibri" w:cs="Calibri"/>
        </w:rPr>
      </w:pPr>
    </w:p>
    <w:p w:rsidR="59876350" w:rsidP="11F6DAF4" w:rsidRDefault="59876350" w14:paraId="5DD9FD18" w14:textId="546DABA4">
      <w:pPr>
        <w:tabs>
          <w:tab w:val="num" w:pos="709"/>
        </w:tabs>
        <w:rPr>
          <w:b/>
          <w:bCs/>
          <w:sz w:val="24"/>
          <w:szCs w:val="24"/>
        </w:rPr>
      </w:pPr>
      <w:r w:rsidRPr="11F6DAF4">
        <w:rPr>
          <w:b/>
          <w:bCs/>
          <w:sz w:val="24"/>
          <w:szCs w:val="24"/>
        </w:rPr>
        <w:t>3.3.</w:t>
      </w:r>
      <w:r>
        <w:tab/>
      </w:r>
      <w:r>
        <w:tab/>
      </w:r>
      <w:r w:rsidRPr="11F6DAF4">
        <w:rPr>
          <w:b/>
          <w:bCs/>
          <w:sz w:val="24"/>
          <w:szCs w:val="24"/>
        </w:rPr>
        <w:t xml:space="preserve">      </w:t>
      </w:r>
      <w:r w:rsidRPr="11F6DAF4" w:rsidR="009816AB">
        <w:rPr>
          <w:b/>
          <w:bCs/>
          <w:sz w:val="24"/>
          <w:szCs w:val="24"/>
        </w:rPr>
        <w:t xml:space="preserve">Místo realizace projektu </w:t>
      </w:r>
    </w:p>
    <w:tbl>
      <w:tblPr>
        <w:tblStyle w:val="Mkatabulky"/>
        <w:tblW w:w="0" w:type="auto"/>
        <w:tblLook w:val="06A0" w:firstRow="1" w:lastRow="0" w:firstColumn="1" w:lastColumn="0" w:noHBand="1" w:noVBand="1"/>
      </w:tblPr>
      <w:tblGrid>
        <w:gridCol w:w="4530"/>
        <w:gridCol w:w="4530"/>
      </w:tblGrid>
      <w:tr w:rsidR="2F14E64D" w:rsidTr="2F14E64D" w14:paraId="75050386" w14:textId="77777777">
        <w:trPr>
          <w:trHeight w:val="630"/>
        </w:trPr>
        <w:tc>
          <w:tcPr>
            <w:tcW w:w="4530" w:type="dxa"/>
            <w:shd w:val="clear" w:color="auto" w:fill="DEEAF6" w:themeFill="accent5" w:themeFillTint="33"/>
          </w:tcPr>
          <w:p w:rsidR="1C01821D" w:rsidP="2F14E64D" w:rsidRDefault="1C01821D" w14:paraId="4BEE84FF" w14:textId="740C1E66">
            <w:r w:rsidRPr="2F14E64D">
              <w:t xml:space="preserve">3.3.1. Obec, místní část </w:t>
            </w:r>
          </w:p>
          <w:p w:rsidR="2F14E64D" w:rsidP="2F14E64D" w:rsidRDefault="2F14E64D" w14:paraId="309B59A0" w14:textId="04B468AB"/>
        </w:tc>
        <w:tc>
          <w:tcPr>
            <w:tcW w:w="4530" w:type="dxa"/>
          </w:tcPr>
          <w:p w:rsidR="1C01821D" w:rsidP="2F14E64D" w:rsidRDefault="1C01821D" w14:paraId="03CD3EF7" w14:textId="0DC00067">
            <w:pPr>
              <w:rPr>
                <w:i/>
                <w:iCs/>
                <w:color w:val="FF0000"/>
              </w:rPr>
            </w:pPr>
            <w:r w:rsidRPr="2F14E64D">
              <w:rPr>
                <w:i/>
                <w:iCs/>
                <w:color w:val="FF0000"/>
              </w:rPr>
              <w:t>Doplňte</w:t>
            </w:r>
          </w:p>
        </w:tc>
      </w:tr>
      <w:tr w:rsidR="2F14E64D" w:rsidTr="2F14E64D" w14:paraId="7E5F641B" w14:textId="77777777">
        <w:trPr>
          <w:trHeight w:val="300"/>
        </w:trPr>
        <w:tc>
          <w:tcPr>
            <w:tcW w:w="4530" w:type="dxa"/>
            <w:shd w:val="clear" w:color="auto" w:fill="DEEAF6" w:themeFill="accent5" w:themeFillTint="33"/>
          </w:tcPr>
          <w:p w:rsidR="1C01821D" w:rsidP="2F14E64D" w:rsidRDefault="1C01821D" w14:paraId="76464C95" w14:textId="301C0D63">
            <w:r w:rsidRPr="2F14E64D">
              <w:t xml:space="preserve">3.3.2. Adresa </w:t>
            </w:r>
          </w:p>
          <w:p w:rsidR="2F14E64D" w:rsidP="2F14E64D" w:rsidRDefault="2F14E64D" w14:paraId="321AA0E7" w14:textId="6C3342D3"/>
        </w:tc>
        <w:tc>
          <w:tcPr>
            <w:tcW w:w="4530" w:type="dxa"/>
          </w:tcPr>
          <w:p w:rsidR="1C01821D" w:rsidP="2F14E64D" w:rsidRDefault="1C01821D" w14:paraId="4BD00381" w14:textId="2B0C78DE">
            <w:pPr>
              <w:rPr>
                <w:i/>
                <w:iCs/>
                <w:color w:val="FF0000"/>
              </w:rPr>
            </w:pPr>
            <w:r w:rsidRPr="2F14E64D">
              <w:rPr>
                <w:i/>
                <w:iCs/>
                <w:color w:val="FF0000"/>
              </w:rPr>
              <w:t>Doplňte, pokud je relevantní</w:t>
            </w:r>
          </w:p>
          <w:p w:rsidR="2F14E64D" w:rsidP="2F14E64D" w:rsidRDefault="2F14E64D" w14:paraId="7A27B37B" w14:textId="31E7E266">
            <w:pPr>
              <w:rPr>
                <w:i/>
                <w:iCs/>
              </w:rPr>
            </w:pPr>
          </w:p>
        </w:tc>
      </w:tr>
      <w:tr w:rsidR="2F14E64D" w:rsidTr="2F14E64D" w14:paraId="04E59507" w14:textId="77777777">
        <w:trPr>
          <w:trHeight w:val="300"/>
        </w:trPr>
        <w:tc>
          <w:tcPr>
            <w:tcW w:w="4530" w:type="dxa"/>
            <w:shd w:val="clear" w:color="auto" w:fill="DEEAF6" w:themeFill="accent5" w:themeFillTint="33"/>
          </w:tcPr>
          <w:p w:rsidR="1C01821D" w:rsidP="2F14E64D" w:rsidRDefault="1C01821D" w14:paraId="47206FC5" w14:textId="1C357471">
            <w:r w:rsidRPr="2F14E64D">
              <w:t xml:space="preserve">3.3.3. Katastrální území </w:t>
            </w:r>
          </w:p>
          <w:p w:rsidR="2F14E64D" w:rsidP="2F14E64D" w:rsidRDefault="2F14E64D" w14:paraId="50A0BFED" w14:textId="368A2B65"/>
        </w:tc>
        <w:tc>
          <w:tcPr>
            <w:tcW w:w="4530" w:type="dxa"/>
          </w:tcPr>
          <w:p w:rsidR="559E47C7" w:rsidP="2F14E64D" w:rsidRDefault="559E47C7" w14:paraId="68738016" w14:textId="0DC00067">
            <w:pPr>
              <w:rPr>
                <w:i/>
                <w:iCs/>
                <w:color w:val="FF0000"/>
              </w:rPr>
            </w:pPr>
            <w:r w:rsidRPr="2F14E64D">
              <w:rPr>
                <w:i/>
                <w:iCs/>
                <w:color w:val="FF0000"/>
              </w:rPr>
              <w:t>Doplňte</w:t>
            </w:r>
          </w:p>
          <w:p w:rsidR="2F14E64D" w:rsidP="2F14E64D" w:rsidRDefault="2F14E64D" w14:paraId="188C223D" w14:textId="1C2696C3">
            <w:pPr>
              <w:rPr>
                <w:i/>
                <w:iCs/>
              </w:rPr>
            </w:pPr>
          </w:p>
        </w:tc>
      </w:tr>
      <w:tr w:rsidR="2F14E64D" w:rsidTr="2F14E64D" w14:paraId="65BB2640" w14:textId="77777777">
        <w:trPr>
          <w:trHeight w:val="300"/>
        </w:trPr>
        <w:tc>
          <w:tcPr>
            <w:tcW w:w="4530" w:type="dxa"/>
            <w:shd w:val="clear" w:color="auto" w:fill="DEEAF6" w:themeFill="accent5" w:themeFillTint="33"/>
          </w:tcPr>
          <w:p w:rsidR="1C01821D" w:rsidP="2F14E64D" w:rsidRDefault="1C01821D" w14:paraId="17CA7578" w14:textId="6BCB0841">
            <w:r w:rsidRPr="2F14E64D">
              <w:t xml:space="preserve">3.3.4. Parcela KN </w:t>
            </w:r>
          </w:p>
          <w:p w:rsidR="2F14E64D" w:rsidP="2F14E64D" w:rsidRDefault="2F14E64D" w14:paraId="4B0C2F20" w14:textId="53AF8B94"/>
        </w:tc>
        <w:tc>
          <w:tcPr>
            <w:tcW w:w="4530" w:type="dxa"/>
          </w:tcPr>
          <w:p w:rsidR="270DF630" w:rsidP="2F14E64D" w:rsidRDefault="270DF630" w14:paraId="0BBBDDDC" w14:textId="0DC00067">
            <w:pPr>
              <w:rPr>
                <w:i/>
                <w:iCs/>
                <w:color w:val="FF0000"/>
              </w:rPr>
            </w:pPr>
            <w:r w:rsidRPr="2F14E64D">
              <w:rPr>
                <w:i/>
                <w:iCs/>
                <w:color w:val="FF0000"/>
              </w:rPr>
              <w:t>Doplňte</w:t>
            </w:r>
          </w:p>
          <w:p w:rsidR="2F14E64D" w:rsidP="2F14E64D" w:rsidRDefault="2F14E64D" w14:paraId="6ACC0F93" w14:textId="27877FCC">
            <w:pPr>
              <w:rPr>
                <w:i/>
                <w:iCs/>
              </w:rPr>
            </w:pPr>
          </w:p>
        </w:tc>
      </w:tr>
    </w:tbl>
    <w:p w:rsidRPr="00D1267E" w:rsidR="11F6DAF4" w:rsidP="11F6DAF4" w:rsidRDefault="426E967C" w14:paraId="7D6A829D" w14:textId="3488B3DC">
      <w:pPr>
        <w:rPr>
          <w:rFonts w:eastAsiaTheme="minorEastAsia"/>
          <w:i/>
          <w:iCs/>
        </w:rPr>
      </w:pPr>
      <w:r w:rsidRPr="11F6DAF4">
        <w:rPr>
          <w:rFonts w:eastAsiaTheme="minorEastAsia"/>
          <w:b/>
          <w:bCs/>
          <w:i/>
          <w:iCs/>
          <w:sz w:val="20"/>
          <w:szCs w:val="20"/>
          <w:u w:val="single"/>
        </w:rPr>
        <w:t>Poznámka:</w:t>
      </w:r>
      <w:r w:rsidRPr="11F6DAF4">
        <w:rPr>
          <w:rFonts w:eastAsiaTheme="minorEastAsia"/>
          <w:i/>
          <w:iCs/>
          <w:sz w:val="20"/>
          <w:szCs w:val="20"/>
        </w:rPr>
        <w:t xml:space="preserve"> Míst realizace smí být několik. Místo (nebo místa) realizace musí být na území </w:t>
      </w:r>
      <w:proofErr w:type="gramStart"/>
      <w:r w:rsidRPr="11F6DAF4">
        <w:rPr>
          <w:rFonts w:eastAsiaTheme="minorEastAsia"/>
          <w:i/>
          <w:iCs/>
          <w:sz w:val="20"/>
          <w:szCs w:val="20"/>
        </w:rPr>
        <w:t>MAS</w:t>
      </w:r>
      <w:proofErr w:type="gramEnd"/>
      <w:r w:rsidRPr="11F6DAF4">
        <w:rPr>
          <w:rFonts w:eastAsiaTheme="minorEastAsia"/>
          <w:i/>
          <w:iCs/>
          <w:sz w:val="20"/>
          <w:szCs w:val="20"/>
        </w:rPr>
        <w:t xml:space="preserve"> skrze kterou je žádost podávána (a na území jen jedné kategorie regionu</w:t>
      </w:r>
      <w:r w:rsidRPr="11F6DAF4">
        <w:rPr>
          <w:rFonts w:eastAsiaTheme="minorEastAsia"/>
          <w:i/>
          <w:iCs/>
        </w:rPr>
        <w:t>).</w:t>
      </w:r>
    </w:p>
    <w:p w:rsidR="11F6DAF4" w:rsidP="11F6DAF4" w:rsidRDefault="11F6DAF4" w14:paraId="3773F715" w14:textId="57625AA4"/>
    <w:p w:rsidR="0FCDD404" w:rsidP="11F6DAF4" w:rsidRDefault="0FCDD404" w14:paraId="3DFEBAAD" w14:textId="28B2E706">
      <w:pPr>
        <w:rPr>
          <w:b/>
          <w:bCs/>
          <w:sz w:val="24"/>
          <w:szCs w:val="24"/>
        </w:rPr>
      </w:pPr>
      <w:r w:rsidRPr="11F6DAF4">
        <w:rPr>
          <w:b/>
          <w:bCs/>
          <w:sz w:val="24"/>
          <w:szCs w:val="24"/>
        </w:rPr>
        <w:t xml:space="preserve">3.4. </w:t>
      </w:r>
      <w:r>
        <w:tab/>
      </w:r>
      <w:r w:rsidRPr="11F6DAF4">
        <w:rPr>
          <w:b/>
          <w:bCs/>
          <w:sz w:val="24"/>
          <w:szCs w:val="24"/>
        </w:rPr>
        <w:t>Harmonogram projektu</w:t>
      </w:r>
    </w:p>
    <w:tbl>
      <w:tblPr>
        <w:tblStyle w:val="Mkatabulky"/>
        <w:tblW w:w="0" w:type="auto"/>
        <w:tblLook w:val="06A0" w:firstRow="1" w:lastRow="0" w:firstColumn="1" w:lastColumn="0" w:noHBand="1" w:noVBand="1"/>
      </w:tblPr>
      <w:tblGrid>
        <w:gridCol w:w="4530"/>
        <w:gridCol w:w="4530"/>
      </w:tblGrid>
      <w:tr w:rsidR="2F14E64D" w:rsidTr="11F6DAF4" w14:paraId="6422B251" w14:textId="77777777">
        <w:trPr>
          <w:trHeight w:val="300"/>
        </w:trPr>
        <w:tc>
          <w:tcPr>
            <w:tcW w:w="4530" w:type="dxa"/>
            <w:shd w:val="clear" w:color="auto" w:fill="DEEAF6" w:themeFill="accent5" w:themeFillTint="33"/>
          </w:tcPr>
          <w:p w:rsidR="79664F71" w:rsidP="11F6DAF4" w:rsidRDefault="572A4A9A" w14:paraId="3159CAB5" w14:textId="0231129C">
            <w:pPr>
              <w:spacing w:after="160" w:line="259" w:lineRule="auto"/>
              <w:rPr>
                <w:b/>
                <w:bCs/>
                <w:sz w:val="24"/>
                <w:szCs w:val="24"/>
              </w:rPr>
            </w:pPr>
            <w:r w:rsidRPr="11F6DAF4">
              <w:rPr>
                <w:b/>
                <w:bCs/>
                <w:sz w:val="24"/>
                <w:szCs w:val="24"/>
              </w:rPr>
              <w:t>3.4.1. Předpokládané datum podání žádosti o</w:t>
            </w:r>
            <w:r w:rsidR="00A46630">
              <w:rPr>
                <w:b/>
                <w:bCs/>
                <w:sz w:val="24"/>
                <w:szCs w:val="24"/>
              </w:rPr>
              <w:t xml:space="preserve"> </w:t>
            </w:r>
            <w:r w:rsidRPr="11F6DAF4">
              <w:rPr>
                <w:b/>
                <w:bCs/>
                <w:sz w:val="24"/>
                <w:szCs w:val="24"/>
              </w:rPr>
              <w:t>podporu do výzvy ŘO</w:t>
            </w:r>
          </w:p>
          <w:p w:rsidR="2F14E64D" w:rsidP="11F6DAF4" w:rsidRDefault="341EC967" w14:paraId="5DC33042" w14:textId="445A8B0A">
            <w:pPr>
              <w:spacing w:after="160" w:line="259" w:lineRule="auto"/>
              <w:rPr>
                <w:b/>
                <w:bCs/>
                <w:sz w:val="24"/>
                <w:szCs w:val="24"/>
              </w:rPr>
            </w:pPr>
            <w:r w:rsidRPr="00A46630">
              <w:rPr>
                <w:i/>
                <w:iCs/>
              </w:rPr>
              <w:t xml:space="preserve">Nejpozději do 31. </w:t>
            </w:r>
            <w:r w:rsidRPr="00A46630" w:rsidR="021CACC7">
              <w:rPr>
                <w:i/>
                <w:iCs/>
              </w:rPr>
              <w:t>01</w:t>
            </w:r>
            <w:r w:rsidRPr="00A46630">
              <w:rPr>
                <w:i/>
                <w:iCs/>
              </w:rPr>
              <w:t>. 202</w:t>
            </w:r>
            <w:r w:rsidRPr="00A46630" w:rsidR="03A9EC26">
              <w:rPr>
                <w:i/>
                <w:iCs/>
              </w:rPr>
              <w:t>7</w:t>
            </w:r>
          </w:p>
        </w:tc>
        <w:tc>
          <w:tcPr>
            <w:tcW w:w="4530" w:type="dxa"/>
          </w:tcPr>
          <w:p w:rsidR="79664F71" w:rsidP="11F6DAF4" w:rsidRDefault="572A4A9A" w14:paraId="3829D55E" w14:textId="3020B6D5">
            <w:pPr>
              <w:spacing w:after="160" w:line="259" w:lineRule="auto"/>
              <w:rPr>
                <w:b/>
                <w:bCs/>
                <w:sz w:val="24"/>
                <w:szCs w:val="24"/>
              </w:rPr>
            </w:pPr>
            <w:r w:rsidRPr="11F6DAF4">
              <w:rPr>
                <w:b/>
                <w:bCs/>
                <w:sz w:val="24"/>
                <w:szCs w:val="24"/>
              </w:rPr>
              <w:t xml:space="preserve">Doplňte, zohledněte administraci na MAS, limity z výzvy ŘO </w:t>
            </w:r>
          </w:p>
          <w:p w:rsidR="2F14E64D" w:rsidP="11F6DAF4" w:rsidRDefault="4B46FE8D" w14:paraId="1D42275F" w14:textId="3A3F6031">
            <w:pPr>
              <w:spacing w:after="160" w:line="259" w:lineRule="auto"/>
              <w:rPr>
                <w:b/>
                <w:bCs/>
                <w:sz w:val="24"/>
                <w:szCs w:val="24"/>
              </w:rPr>
            </w:pPr>
            <w:r w:rsidRPr="11F6DAF4">
              <w:rPr>
                <w:b/>
                <w:bCs/>
                <w:sz w:val="24"/>
                <w:szCs w:val="24"/>
              </w:rPr>
              <w:t>Uvádějte měsíc/rok</w:t>
            </w:r>
          </w:p>
        </w:tc>
      </w:tr>
      <w:tr w:rsidR="2F14E64D" w:rsidTr="11F6DAF4" w14:paraId="1B415C22" w14:textId="77777777">
        <w:trPr>
          <w:trHeight w:val="300"/>
        </w:trPr>
        <w:tc>
          <w:tcPr>
            <w:tcW w:w="4530" w:type="dxa"/>
            <w:shd w:val="clear" w:color="auto" w:fill="DEEAF6" w:themeFill="accent5" w:themeFillTint="33"/>
          </w:tcPr>
          <w:p w:rsidR="79664F71" w:rsidRDefault="79664F71" w14:paraId="2C2F76D8" w14:textId="6F432EAC">
            <w:r w:rsidRPr="2F14E64D">
              <w:t>3.4.2. Předpokládané datum zahájení fyzické</w:t>
            </w:r>
          </w:p>
          <w:p w:rsidR="2F14E64D" w:rsidP="11F6DAF4" w:rsidRDefault="572A4A9A" w14:paraId="03E058F8" w14:textId="56C81627">
            <w:r w:rsidRPr="11F6DAF4">
              <w:t>realizace projektu</w:t>
            </w:r>
          </w:p>
        </w:tc>
        <w:tc>
          <w:tcPr>
            <w:tcW w:w="4530" w:type="dxa"/>
          </w:tcPr>
          <w:p w:rsidR="2F14E64D" w:rsidP="11F6DAF4" w:rsidRDefault="572A4A9A" w14:paraId="1F931D4B" w14:textId="78E49101">
            <w:pPr>
              <w:spacing w:after="160" w:line="259" w:lineRule="auto"/>
            </w:pPr>
            <w:r w:rsidRPr="11F6DAF4">
              <w:rPr>
                <w:i/>
                <w:iCs/>
                <w:color w:val="FF0000"/>
              </w:rPr>
              <w:t xml:space="preserve">Datum zahájení </w:t>
            </w:r>
            <w:proofErr w:type="gramStart"/>
            <w:r w:rsidRPr="11F6DAF4">
              <w:rPr>
                <w:i/>
                <w:iCs/>
                <w:color w:val="FF0000"/>
              </w:rPr>
              <w:t xml:space="preserve">projektu </w:t>
            </w:r>
            <w:r w:rsidRPr="11F6DAF4" w:rsidR="4CE641AF">
              <w:rPr>
                <w:i/>
                <w:iCs/>
                <w:color w:val="FF0000"/>
              </w:rPr>
              <w:t>- měsíc</w:t>
            </w:r>
            <w:proofErr w:type="gramEnd"/>
            <w:r w:rsidRPr="11F6DAF4" w:rsidR="4CE641AF">
              <w:rPr>
                <w:i/>
                <w:iCs/>
                <w:color w:val="FF0000"/>
              </w:rPr>
              <w:t>/rok</w:t>
            </w:r>
          </w:p>
        </w:tc>
      </w:tr>
      <w:tr w:rsidR="2F14E64D" w:rsidTr="11F6DAF4" w14:paraId="05D033DE" w14:textId="77777777">
        <w:trPr>
          <w:trHeight w:val="300"/>
        </w:trPr>
        <w:tc>
          <w:tcPr>
            <w:tcW w:w="4530" w:type="dxa"/>
            <w:shd w:val="clear" w:color="auto" w:fill="DEEAF6" w:themeFill="accent5" w:themeFillTint="33"/>
          </w:tcPr>
          <w:p w:rsidR="79664F71" w:rsidP="2F14E64D" w:rsidRDefault="79664F71" w14:paraId="74191F5E" w14:textId="1C5A1D9F">
            <w:pPr>
              <w:spacing w:after="160" w:line="259" w:lineRule="auto"/>
            </w:pPr>
            <w:r w:rsidRPr="2F14E64D">
              <w:t>Datum ukončení projektu:</w:t>
            </w:r>
          </w:p>
          <w:p w:rsidR="2F14E64D" w:rsidP="11F6DAF4" w:rsidRDefault="5AE273BA" w14:paraId="2CC87E42" w14:textId="71767171">
            <w:pPr>
              <w:rPr>
                <w:i/>
                <w:iCs/>
              </w:rPr>
            </w:pPr>
            <w:r w:rsidRPr="11F6DAF4">
              <w:rPr>
                <w:i/>
                <w:iCs/>
              </w:rPr>
              <w:t>Nejzazší datum pro ukončení fyzické realizace projektu je 31.8.2028</w:t>
            </w:r>
          </w:p>
        </w:tc>
        <w:tc>
          <w:tcPr>
            <w:tcW w:w="4530" w:type="dxa"/>
          </w:tcPr>
          <w:p w:rsidR="54C60CC3" w:rsidP="2F14E64D" w:rsidRDefault="2BE62F09" w14:paraId="72FA3653" w14:textId="1BF5695A">
            <w:proofErr w:type="gramStart"/>
            <w:r w:rsidRPr="11F6DAF4">
              <w:rPr>
                <w:i/>
                <w:iCs/>
                <w:color w:val="FF0000"/>
              </w:rPr>
              <w:t>Doplňte</w:t>
            </w:r>
            <w:r w:rsidRPr="11F6DAF4" w:rsidR="3E004706">
              <w:rPr>
                <w:i/>
                <w:iCs/>
                <w:color w:val="FF0000"/>
              </w:rPr>
              <w:t xml:space="preserve"> - měsíc</w:t>
            </w:r>
            <w:proofErr w:type="gramEnd"/>
            <w:r w:rsidRPr="11F6DAF4" w:rsidR="3E004706">
              <w:rPr>
                <w:i/>
                <w:iCs/>
                <w:color w:val="FF0000"/>
              </w:rPr>
              <w:t>/rok</w:t>
            </w:r>
          </w:p>
          <w:p w:rsidR="2F14E64D" w:rsidP="2F14E64D" w:rsidRDefault="2F14E64D" w14:paraId="3667861A" w14:textId="48EF14D1"/>
        </w:tc>
      </w:tr>
    </w:tbl>
    <w:p w:rsidRPr="002D0878" w:rsidR="002D0878" w:rsidP="002D0878" w:rsidRDefault="002D0878" w14:paraId="5EF37C53" w14:textId="77777777">
      <w:pPr>
        <w:spacing w:after="0" w:line="276" w:lineRule="auto"/>
        <w:ind w:left="708"/>
        <w:jc w:val="both"/>
        <w:rPr>
          <w:rFonts w:ascii="Calibri" w:hAnsi="Calibri" w:cs="Calibri"/>
        </w:rPr>
      </w:pPr>
    </w:p>
    <w:p w:rsidR="11F6DAF4" w:rsidP="11F6DAF4" w:rsidRDefault="11F6DAF4" w14:paraId="6D79A379" w14:textId="62B6CB12">
      <w:pPr>
        <w:spacing w:after="0" w:line="276" w:lineRule="auto"/>
        <w:ind w:left="708"/>
        <w:jc w:val="both"/>
        <w:rPr>
          <w:rFonts w:ascii="Calibri" w:hAnsi="Calibri" w:cs="Calibri"/>
        </w:rPr>
      </w:pPr>
    </w:p>
    <w:p w:rsidR="2F14E64D" w:rsidP="2F14E64D" w:rsidRDefault="2F14E64D" w14:paraId="50CF36D2" w14:textId="734B7F33">
      <w:pPr>
        <w:spacing w:after="0" w:line="276" w:lineRule="auto"/>
        <w:ind w:left="708"/>
        <w:jc w:val="both"/>
        <w:rPr>
          <w:rFonts w:ascii="Calibri" w:hAnsi="Calibri" w:cs="Calibri"/>
        </w:rPr>
      </w:pPr>
    </w:p>
    <w:p w:rsidR="11F6DAF4" w:rsidP="11F6DAF4" w:rsidRDefault="11F6DAF4" w14:paraId="4884817A" w14:textId="1E52D7FA">
      <w:pPr>
        <w:spacing w:after="0" w:line="276" w:lineRule="auto"/>
        <w:ind w:left="708"/>
        <w:jc w:val="both"/>
        <w:rPr>
          <w:rFonts w:ascii="Calibri" w:hAnsi="Calibri" w:cs="Calibri"/>
        </w:rPr>
      </w:pPr>
    </w:p>
    <w:p w:rsidR="11F6DAF4" w:rsidP="11F6DAF4" w:rsidRDefault="11F6DAF4" w14:paraId="4BCA311D" w14:textId="3F3DB148">
      <w:pPr>
        <w:spacing w:after="0" w:line="276" w:lineRule="auto"/>
        <w:ind w:left="708"/>
        <w:jc w:val="both"/>
        <w:rPr>
          <w:rFonts w:ascii="Calibri" w:hAnsi="Calibri" w:cs="Calibri"/>
        </w:rPr>
      </w:pPr>
    </w:p>
    <w:p w:rsidR="11F6DAF4" w:rsidP="11F6DAF4" w:rsidRDefault="11F6DAF4" w14:paraId="3D1C684B" w14:textId="71BD8176">
      <w:pPr>
        <w:spacing w:after="0" w:line="276" w:lineRule="auto"/>
        <w:ind w:left="708"/>
        <w:jc w:val="both"/>
        <w:rPr>
          <w:rFonts w:ascii="Calibri" w:hAnsi="Calibri" w:cs="Calibri"/>
        </w:rPr>
      </w:pPr>
    </w:p>
    <w:p w:rsidR="11F6DAF4" w:rsidP="11F6DAF4" w:rsidRDefault="11F6DAF4" w14:paraId="4BFCA78F" w14:textId="77064F53">
      <w:pPr>
        <w:spacing w:after="0" w:line="276" w:lineRule="auto"/>
        <w:ind w:left="708"/>
        <w:jc w:val="both"/>
        <w:rPr>
          <w:rFonts w:ascii="Calibri" w:hAnsi="Calibri" w:cs="Calibri"/>
        </w:rPr>
      </w:pPr>
    </w:p>
    <w:p w:rsidR="11F6DAF4" w:rsidP="11F6DAF4" w:rsidRDefault="11F6DAF4" w14:paraId="4363B8B8" w14:textId="034E4775">
      <w:pPr>
        <w:spacing w:after="0" w:line="276" w:lineRule="auto"/>
        <w:ind w:left="708"/>
        <w:jc w:val="both"/>
        <w:rPr>
          <w:rFonts w:ascii="Calibri" w:hAnsi="Calibri" w:cs="Calibri"/>
        </w:rPr>
      </w:pPr>
    </w:p>
    <w:p w:rsidR="11F6DAF4" w:rsidP="11F6DAF4" w:rsidRDefault="11F6DAF4" w14:paraId="5166D589" w14:textId="267D4C1C">
      <w:pPr>
        <w:spacing w:after="0" w:line="276" w:lineRule="auto"/>
        <w:ind w:left="708"/>
        <w:jc w:val="both"/>
        <w:rPr>
          <w:rFonts w:ascii="Calibri" w:hAnsi="Calibri" w:cs="Calibri"/>
        </w:rPr>
      </w:pPr>
    </w:p>
    <w:p w:rsidR="11F6DAF4" w:rsidP="11F6DAF4" w:rsidRDefault="11F6DAF4" w14:paraId="4D780B69" w14:textId="5105D765">
      <w:pPr>
        <w:spacing w:after="0" w:line="276" w:lineRule="auto"/>
        <w:ind w:left="708"/>
        <w:jc w:val="both"/>
        <w:rPr>
          <w:rFonts w:ascii="Calibri" w:hAnsi="Calibri" w:cs="Calibri"/>
        </w:rPr>
      </w:pPr>
    </w:p>
    <w:p w:rsidR="11F6DAF4" w:rsidP="11F6DAF4" w:rsidRDefault="11F6DAF4" w14:paraId="2211599A" w14:textId="4FD1FD5F">
      <w:pPr>
        <w:spacing w:after="0" w:line="276" w:lineRule="auto"/>
        <w:ind w:left="708"/>
        <w:jc w:val="both"/>
        <w:rPr>
          <w:rFonts w:ascii="Calibri" w:hAnsi="Calibri" w:cs="Calibri"/>
        </w:rPr>
      </w:pPr>
    </w:p>
    <w:p w:rsidR="11F6DAF4" w:rsidP="11F6DAF4" w:rsidRDefault="11F6DAF4" w14:paraId="5C51D826" w14:textId="3D2E6E69">
      <w:pPr>
        <w:spacing w:after="0" w:line="276" w:lineRule="auto"/>
        <w:ind w:left="708"/>
        <w:jc w:val="both"/>
        <w:rPr>
          <w:rFonts w:ascii="Calibri" w:hAnsi="Calibri" w:cs="Calibri"/>
        </w:rPr>
      </w:pPr>
    </w:p>
    <w:p w:rsidR="11F6DAF4" w:rsidP="11F6DAF4" w:rsidRDefault="11F6DAF4" w14:paraId="4A2FAB7B" w14:textId="021A4286">
      <w:pPr>
        <w:spacing w:after="0" w:line="276" w:lineRule="auto"/>
        <w:ind w:left="708"/>
        <w:jc w:val="both"/>
        <w:rPr>
          <w:rFonts w:ascii="Calibri" w:hAnsi="Calibri" w:cs="Calibri"/>
        </w:rPr>
      </w:pPr>
    </w:p>
    <w:p w:rsidR="11F6DAF4" w:rsidP="11F6DAF4" w:rsidRDefault="11F6DAF4" w14:paraId="6713C6A5" w14:textId="3089BF35">
      <w:pPr>
        <w:spacing w:after="0" w:line="276" w:lineRule="auto"/>
        <w:ind w:left="708"/>
        <w:jc w:val="both"/>
        <w:rPr>
          <w:rFonts w:ascii="Calibri" w:hAnsi="Calibri" w:cs="Calibri"/>
        </w:rPr>
      </w:pPr>
    </w:p>
    <w:p w:rsidR="11F6DAF4" w:rsidP="11F6DAF4" w:rsidRDefault="11F6DAF4" w14:paraId="09F07F97" w14:textId="0E00F59A">
      <w:pPr>
        <w:spacing w:after="0" w:line="276" w:lineRule="auto"/>
        <w:ind w:left="708"/>
        <w:jc w:val="both"/>
        <w:rPr>
          <w:rFonts w:ascii="Calibri" w:hAnsi="Calibri" w:cs="Calibri"/>
        </w:rPr>
      </w:pPr>
    </w:p>
    <w:p w:rsidR="00D1267E" w:rsidP="11F6DAF4" w:rsidRDefault="00D1267E" w14:paraId="015616BF" w14:textId="77777777">
      <w:pPr>
        <w:spacing w:after="0" w:line="276" w:lineRule="auto"/>
        <w:ind w:left="708"/>
        <w:jc w:val="both"/>
        <w:rPr>
          <w:rFonts w:ascii="Calibri" w:hAnsi="Calibri" w:cs="Calibri"/>
        </w:rPr>
      </w:pPr>
    </w:p>
    <w:p w:rsidR="00D1267E" w:rsidP="11F6DAF4" w:rsidRDefault="00D1267E" w14:paraId="216E31BC" w14:textId="77777777">
      <w:pPr>
        <w:spacing w:after="0" w:line="276" w:lineRule="auto"/>
        <w:ind w:left="708"/>
        <w:jc w:val="both"/>
        <w:rPr>
          <w:rFonts w:ascii="Calibri" w:hAnsi="Calibri" w:cs="Calibri"/>
        </w:rPr>
      </w:pPr>
    </w:p>
    <w:p w:rsidRPr="002D0878" w:rsidR="007F2839" w:rsidP="2F14E64D" w:rsidRDefault="04B20D6F" w14:paraId="2087BC10" w14:textId="5E7B128D">
      <w:pPr>
        <w:widowControl w:val="0"/>
        <w:tabs>
          <w:tab w:val="left" w:pos="833"/>
          <w:tab w:val="left" w:pos="834"/>
        </w:tabs>
        <w:autoSpaceDE w:val="0"/>
        <w:autoSpaceDN w:val="0"/>
        <w:spacing w:before="38" w:after="0" w:line="240" w:lineRule="auto"/>
      </w:pPr>
      <w:r w:rsidRPr="2F14E64D">
        <w:rPr>
          <w:b/>
          <w:bCs/>
          <w:sz w:val="28"/>
          <w:szCs w:val="28"/>
        </w:rPr>
        <w:t>4.</w:t>
      </w:r>
      <w:r w:rsidR="007F2839">
        <w:tab/>
      </w:r>
      <w:r w:rsidRPr="2F14E64D" w:rsidR="007F2839">
        <w:rPr>
          <w:b/>
          <w:bCs/>
          <w:sz w:val="28"/>
          <w:szCs w:val="28"/>
        </w:rPr>
        <w:t>Další informace pro hodnocení MAS</w:t>
      </w:r>
    </w:p>
    <w:p w:rsidR="2F14E64D" w:rsidP="2F14E64D" w:rsidRDefault="2F14E64D" w14:paraId="18DD4270" w14:textId="6027E67A">
      <w:pPr>
        <w:widowControl w:val="0"/>
        <w:tabs>
          <w:tab w:val="left" w:pos="833"/>
          <w:tab w:val="left" w:pos="834"/>
        </w:tabs>
        <w:spacing w:before="38" w:after="0" w:line="240" w:lineRule="auto"/>
        <w:rPr>
          <w:b/>
          <w:bCs/>
          <w:sz w:val="28"/>
          <w:szCs w:val="28"/>
        </w:rPr>
      </w:pPr>
    </w:p>
    <w:p w:rsidR="65E53F2C" w:rsidP="11F6DAF4" w:rsidRDefault="65E53F2C" w14:paraId="68AC185F" w14:textId="497AD2F2">
      <w:pPr>
        <w:rPr>
          <w:b/>
          <w:bCs/>
          <w:sz w:val="24"/>
          <w:szCs w:val="24"/>
        </w:rPr>
      </w:pPr>
      <w:r w:rsidRPr="11F6DAF4">
        <w:rPr>
          <w:b/>
          <w:bCs/>
          <w:sz w:val="24"/>
          <w:szCs w:val="24"/>
        </w:rPr>
        <w:t>4.1.</w:t>
      </w:r>
      <w:r>
        <w:tab/>
      </w:r>
      <w:r w:rsidRPr="11F6DAF4">
        <w:rPr>
          <w:b/>
          <w:bCs/>
          <w:sz w:val="24"/>
          <w:szCs w:val="24"/>
        </w:rPr>
        <w:t>Podnik s místním významem</w:t>
      </w:r>
      <w:r w:rsidRPr="11F6DAF4" w:rsidR="6563E534">
        <w:rPr>
          <w:b/>
          <w:bCs/>
          <w:sz w:val="24"/>
          <w:szCs w:val="24"/>
        </w:rPr>
        <w:t xml:space="preserve"> </w:t>
      </w:r>
    </w:p>
    <w:p w:rsidR="2F14E64D" w:rsidP="2F14E64D" w:rsidRDefault="2F14E64D" w14:paraId="6D3B0DF6" w14:textId="4F52628D">
      <w:pPr>
        <w:pStyle w:val="Zkladntext"/>
      </w:pPr>
    </w:p>
    <w:p w:rsidR="65E53F2C" w:rsidP="2F14E64D" w:rsidRDefault="65E53F2C" w14:paraId="4C05A76D" w14:textId="7A65A9FF">
      <w:pPr>
        <w:pStyle w:val="Zkladntext"/>
        <w:rPr>
          <w:color w:val="FF0000"/>
        </w:rPr>
      </w:pPr>
      <w:r w:rsidRPr="2F14E64D">
        <w:rPr>
          <w:i/>
          <w:iCs/>
          <w:color w:val="FF0000"/>
        </w:rPr>
        <w:t xml:space="preserve">Žadatel popíše, zda jsou výstupy projektu určeny převážně zákazníkům, odběratelům nebo uživatelům z území MAS.  </w:t>
      </w:r>
      <w:r w:rsidRPr="2F14E64D" w:rsidR="325EF2C1">
        <w:rPr>
          <w:i/>
          <w:iCs/>
          <w:color w:val="FF0000"/>
        </w:rPr>
        <w:t xml:space="preserve">Popíše význam a dopad výstupů projektového záměru na obyvatele území MAS nebo specificky na obyvatele obce/ města místa realizace. </w:t>
      </w:r>
      <w:r w:rsidRPr="2F14E64D">
        <w:rPr>
          <w:i/>
          <w:iCs/>
          <w:color w:val="FF0000"/>
        </w:rPr>
        <w:t xml:space="preserve">Žadatel popíše hlavní zákazníky a odběratele, území, na kterém své výrobky nebo služby poskytuje, očekávaný přínos projektu pro území MAS, proč lze projekt považovat za projekt s místním významem. </w:t>
      </w:r>
    </w:p>
    <w:p w:rsidR="2F14E64D" w:rsidP="2F14E64D" w:rsidRDefault="2F14E64D" w14:paraId="3665A705" w14:textId="002FF829">
      <w:pPr>
        <w:widowControl w:val="0"/>
        <w:tabs>
          <w:tab w:val="left" w:pos="833"/>
          <w:tab w:val="left" w:pos="834"/>
        </w:tabs>
        <w:spacing w:before="38" w:after="0" w:line="240" w:lineRule="auto"/>
        <w:rPr>
          <w:b/>
          <w:bCs/>
          <w:sz w:val="28"/>
          <w:szCs w:val="28"/>
        </w:rPr>
      </w:pPr>
    </w:p>
    <w:p w:rsidR="65E53F2C" w:rsidP="11F6DAF4" w:rsidRDefault="65E53F2C" w14:paraId="0DC050BD" w14:textId="09BA0F1B">
      <w:pPr>
        <w:widowControl w:val="0"/>
        <w:tabs>
          <w:tab w:val="left" w:pos="833"/>
          <w:tab w:val="left" w:pos="834"/>
        </w:tabs>
        <w:spacing w:before="120" w:after="0" w:line="240" w:lineRule="auto"/>
        <w:rPr>
          <w:b/>
          <w:bCs/>
          <w:sz w:val="24"/>
          <w:szCs w:val="24"/>
        </w:rPr>
      </w:pPr>
      <w:r w:rsidRPr="11F6DAF4">
        <w:rPr>
          <w:rFonts w:eastAsiaTheme="minorEastAsia"/>
          <w:b/>
          <w:bCs/>
          <w:sz w:val="24"/>
          <w:szCs w:val="24"/>
        </w:rPr>
        <w:t>4.2.</w:t>
      </w:r>
      <w:r>
        <w:tab/>
      </w:r>
      <w:r w:rsidRPr="11F6DAF4" w:rsidR="007F2839">
        <w:rPr>
          <w:rFonts w:eastAsiaTheme="minorEastAsia"/>
          <w:b/>
          <w:bCs/>
          <w:sz w:val="24"/>
          <w:szCs w:val="24"/>
        </w:rPr>
        <w:t>Prvožadatelé v OP TAK</w:t>
      </w:r>
    </w:p>
    <w:p w:rsidR="007F2839" w:rsidP="2F14E64D" w:rsidRDefault="007F2839" w14:paraId="71481F8A" w14:textId="3583BA6F">
      <w:pPr>
        <w:spacing w:before="120" w:line="276" w:lineRule="auto"/>
      </w:pPr>
      <w:r w:rsidRPr="11F6DAF4">
        <w:rPr>
          <w:rFonts w:eastAsiaTheme="minorEastAsia"/>
        </w:rPr>
        <w:t>Žadateli</w:t>
      </w:r>
      <w:r w:rsidRPr="11F6DAF4" w:rsidR="07594520">
        <w:rPr>
          <w:rFonts w:eastAsiaTheme="minorEastAsia"/>
        </w:rPr>
        <w:t xml:space="preserve"> </w:t>
      </w:r>
      <w:bookmarkStart w:name="Zaškrtávací1" w:id="0"/>
      <w:bookmarkEnd w:id="0"/>
      <w:r w:rsidRPr="11F6DAF4">
        <w:rPr>
          <w:rFonts w:eastAsiaTheme="minorEastAsia"/>
        </w:rPr>
        <w:t>bylo/nebylo</w:t>
      </w:r>
      <w:r w:rsidRPr="11F6DAF4" w:rsidR="39D7B81B">
        <w:rPr>
          <w:rFonts w:eastAsiaTheme="minorEastAsia"/>
        </w:rPr>
        <w:t xml:space="preserve"> *</w:t>
      </w:r>
      <w:r w:rsidRPr="11F6DAF4">
        <w:rPr>
          <w:rFonts w:eastAsiaTheme="minorEastAsia"/>
        </w:rPr>
        <w:t xml:space="preserve"> ke dni podání hodnoceného Podnikatelského záměru vydáno Rozhodnutí o poskytnutí dotace v OP TAK</w:t>
      </w:r>
      <w:r w:rsidRPr="11F6DAF4" w:rsidR="5C203CB4">
        <w:rPr>
          <w:rFonts w:eastAsiaTheme="minorEastAsia"/>
        </w:rPr>
        <w:t xml:space="preserve"> MAS Nad Prahou </w:t>
      </w:r>
      <w:proofErr w:type="gramStart"/>
      <w:r w:rsidRPr="11F6DAF4" w:rsidR="5C203CB4">
        <w:rPr>
          <w:rFonts w:eastAsiaTheme="minorEastAsia"/>
        </w:rPr>
        <w:t>o.p.s.</w:t>
      </w:r>
      <w:r w:rsidRPr="11F6DAF4" w:rsidR="002D0878">
        <w:rPr>
          <w:rFonts w:eastAsiaTheme="minorEastAsia"/>
        </w:rPr>
        <w:t>.</w:t>
      </w:r>
      <w:proofErr w:type="gramEnd"/>
    </w:p>
    <w:p w:rsidR="007F2839" w:rsidP="2F14E64D" w:rsidRDefault="007F2839" w14:paraId="7A2E4DB2" w14:textId="6C679423">
      <w:pPr>
        <w:spacing w:line="276" w:lineRule="auto"/>
      </w:pPr>
      <w:r w:rsidRPr="11F6DAF4">
        <w:rPr>
          <w:rFonts w:eastAsiaTheme="minorEastAsia"/>
        </w:rPr>
        <w:t>Žadatel</w:t>
      </w:r>
      <w:r w:rsidRPr="11F6DAF4" w:rsidR="504574A6">
        <w:rPr>
          <w:rFonts w:eastAsiaTheme="minorEastAsia"/>
        </w:rPr>
        <w:t xml:space="preserve"> </w:t>
      </w:r>
      <w:r w:rsidRPr="11F6DAF4" w:rsidR="00AA4340">
        <w:rPr>
          <w:rFonts w:eastAsiaTheme="minorEastAsia"/>
        </w:rPr>
        <w:t>podal</w:t>
      </w:r>
      <w:r w:rsidRPr="11F6DAF4">
        <w:rPr>
          <w:rFonts w:eastAsiaTheme="minorEastAsia"/>
        </w:rPr>
        <w:t>/ne</w:t>
      </w:r>
      <w:r w:rsidRPr="11F6DAF4" w:rsidR="00AA4340">
        <w:rPr>
          <w:rFonts w:eastAsiaTheme="minorEastAsia"/>
        </w:rPr>
        <w:t>podal</w:t>
      </w:r>
      <w:r w:rsidRPr="11F6DAF4" w:rsidR="6B0F0640">
        <w:rPr>
          <w:rFonts w:eastAsiaTheme="minorEastAsia"/>
        </w:rPr>
        <w:t xml:space="preserve"> *</w:t>
      </w:r>
      <w:r w:rsidRPr="11F6DAF4">
        <w:rPr>
          <w:rFonts w:eastAsiaTheme="minorEastAsia"/>
        </w:rPr>
        <w:t xml:space="preserve"> ke dni podání hodnoceného Podnikatelského záměru </w:t>
      </w:r>
      <w:r w:rsidRPr="11F6DAF4" w:rsidR="00AA4340">
        <w:rPr>
          <w:rFonts w:eastAsiaTheme="minorEastAsia"/>
        </w:rPr>
        <w:t xml:space="preserve">podnikatelský záměr do </w:t>
      </w:r>
      <w:r w:rsidRPr="11F6DAF4" w:rsidR="3E4263B6">
        <w:rPr>
          <w:rFonts w:eastAsiaTheme="minorEastAsia"/>
        </w:rPr>
        <w:t xml:space="preserve">předchozích </w:t>
      </w:r>
      <w:r w:rsidRPr="11F6DAF4" w:rsidR="00A42C50">
        <w:rPr>
          <w:rFonts w:eastAsiaTheme="minorEastAsia"/>
        </w:rPr>
        <w:t xml:space="preserve">výzev OP </w:t>
      </w:r>
      <w:proofErr w:type="gramStart"/>
      <w:r w:rsidRPr="11F6DAF4" w:rsidR="00A42C50">
        <w:rPr>
          <w:rFonts w:eastAsiaTheme="minorEastAsia"/>
        </w:rPr>
        <w:t>TAK  MAS</w:t>
      </w:r>
      <w:proofErr w:type="gramEnd"/>
      <w:r w:rsidRPr="11F6DAF4" w:rsidR="00A42C50">
        <w:rPr>
          <w:rFonts w:eastAsiaTheme="minorEastAsia"/>
        </w:rPr>
        <w:t xml:space="preserve"> Nad Prahou</w:t>
      </w:r>
      <w:r w:rsidRPr="11F6DAF4" w:rsidR="27BCF4FB">
        <w:rPr>
          <w:rFonts w:eastAsiaTheme="minorEastAsia"/>
        </w:rPr>
        <w:t xml:space="preserve"> o.p.s</w:t>
      </w:r>
      <w:r w:rsidRPr="11F6DAF4" w:rsidR="00CC71DA">
        <w:rPr>
          <w:rFonts w:eastAsiaTheme="minorEastAsia"/>
        </w:rPr>
        <w:t>.</w:t>
      </w:r>
    </w:p>
    <w:p w:rsidR="007F2839" w:rsidP="2F14E64D" w:rsidRDefault="24080E8C" w14:paraId="458E93DA" w14:textId="78DA7A9D">
      <w:pPr>
        <w:spacing w:before="38" w:line="276" w:lineRule="auto"/>
        <w:jc w:val="both"/>
        <w:rPr>
          <w:i/>
          <w:iCs/>
        </w:rPr>
      </w:pPr>
      <w:r w:rsidRPr="2F14E64D">
        <w:rPr>
          <w:i/>
          <w:iCs/>
        </w:rPr>
        <w:t>*Nehodící škrtněte</w:t>
      </w:r>
    </w:p>
    <w:p w:rsidR="007F2839" w:rsidP="2F14E64D" w:rsidRDefault="007F2839" w14:paraId="5D67A5DD" w14:textId="537BA231">
      <w:pPr>
        <w:tabs>
          <w:tab w:val="left" w:pos="833"/>
          <w:tab w:val="left" w:pos="834"/>
        </w:tabs>
        <w:spacing w:before="38"/>
        <w:rPr>
          <w:b/>
          <w:bCs/>
        </w:rPr>
      </w:pPr>
    </w:p>
    <w:p w:rsidR="58C4EE36" w:rsidP="11F6DAF4" w:rsidRDefault="58C4EE36" w14:paraId="2450EC97" w14:textId="01653F21">
      <w:pPr>
        <w:widowControl w:val="0"/>
        <w:tabs>
          <w:tab w:val="left" w:pos="833"/>
          <w:tab w:val="left" w:pos="834"/>
        </w:tabs>
        <w:spacing w:before="120" w:after="0" w:line="240" w:lineRule="auto"/>
        <w:rPr>
          <w:rFonts w:eastAsiaTheme="minorEastAsia"/>
          <w:b/>
          <w:bCs/>
          <w:sz w:val="24"/>
          <w:szCs w:val="24"/>
        </w:rPr>
      </w:pPr>
      <w:r w:rsidRPr="11F6DAF4">
        <w:rPr>
          <w:rFonts w:eastAsiaTheme="minorEastAsia"/>
          <w:b/>
          <w:bCs/>
          <w:sz w:val="24"/>
          <w:szCs w:val="24"/>
        </w:rPr>
        <w:t>4.3.</w:t>
      </w:r>
      <w:r>
        <w:tab/>
      </w:r>
      <w:r w:rsidRPr="11F6DAF4" w:rsidR="007F2839">
        <w:rPr>
          <w:rFonts w:eastAsiaTheme="minorEastAsia"/>
          <w:b/>
          <w:bCs/>
          <w:sz w:val="24"/>
          <w:szCs w:val="24"/>
        </w:rPr>
        <w:t>Prvožadatel na MAS</w:t>
      </w:r>
    </w:p>
    <w:p w:rsidR="007F2839" w:rsidP="2F14E64D" w:rsidRDefault="007F2839" w14:paraId="7A512FA3" w14:textId="71A6E100">
      <w:pPr>
        <w:spacing w:before="120" w:line="276" w:lineRule="auto"/>
        <w:jc w:val="both"/>
      </w:pPr>
      <w:r w:rsidRPr="2F14E64D">
        <w:t>Žadatel</w:t>
      </w:r>
      <w:r w:rsidR="21EEBD12">
        <w:t>i</w:t>
      </w:r>
      <w:r w:rsidR="0BB4559B">
        <w:t xml:space="preserve"> </w:t>
      </w:r>
      <w:r>
        <w:t>bylo</w:t>
      </w:r>
      <w:r w:rsidR="30ED8F9C">
        <w:t>/</w:t>
      </w:r>
      <w:r>
        <w:t>nebylo</w:t>
      </w:r>
      <w:r w:rsidRPr="11F6DAF4" w:rsidR="3CB3C8F7">
        <w:t xml:space="preserve"> *</w:t>
      </w:r>
      <w:r>
        <w:t xml:space="preserve"> ke dni podání hodnoceného Podnikatelského záměru vy</w:t>
      </w:r>
      <w:r w:rsidR="1D6600E7">
        <w:t>brán k podpoře ve všech operačních programech v rámci výzev MAS Nad Prahou o.p.s.</w:t>
      </w:r>
    </w:p>
    <w:p w:rsidR="007F2839" w:rsidP="2F14E64D" w:rsidRDefault="0C429766" w14:paraId="05CA21A1" w14:textId="78DA7A9D">
      <w:pPr>
        <w:spacing w:before="38" w:line="276" w:lineRule="auto"/>
        <w:jc w:val="both"/>
        <w:rPr>
          <w:i/>
          <w:iCs/>
        </w:rPr>
      </w:pPr>
      <w:r w:rsidRPr="2F14E64D">
        <w:rPr>
          <w:i/>
          <w:iCs/>
        </w:rPr>
        <w:t>*Nehodící škrtněte</w:t>
      </w:r>
    </w:p>
    <w:p w:rsidR="11F6DAF4" w:rsidP="11F6DAF4" w:rsidRDefault="11F6DAF4" w14:paraId="649F4AC4" w14:textId="2040A95E">
      <w:pPr>
        <w:tabs>
          <w:tab w:val="left" w:pos="833"/>
          <w:tab w:val="left" w:pos="834"/>
        </w:tabs>
        <w:spacing w:before="38"/>
        <w:rPr>
          <w:b/>
          <w:bCs/>
        </w:rPr>
      </w:pPr>
    </w:p>
    <w:p w:rsidR="1161A5B7" w:rsidP="11F6DAF4" w:rsidRDefault="1161A5B7" w14:paraId="665DA1CA" w14:textId="51B98DF8">
      <w:pPr>
        <w:widowControl w:val="0"/>
        <w:tabs>
          <w:tab w:val="left" w:pos="833"/>
          <w:tab w:val="left" w:pos="834"/>
        </w:tabs>
        <w:spacing w:before="120" w:after="0" w:line="240" w:lineRule="auto"/>
        <w:rPr>
          <w:rFonts w:eastAsiaTheme="minorEastAsia"/>
          <w:b/>
          <w:bCs/>
          <w:sz w:val="24"/>
          <w:szCs w:val="24"/>
        </w:rPr>
      </w:pPr>
      <w:r w:rsidRPr="11F6DAF4">
        <w:rPr>
          <w:rFonts w:eastAsiaTheme="minorEastAsia"/>
          <w:b/>
          <w:bCs/>
          <w:sz w:val="24"/>
          <w:szCs w:val="24"/>
        </w:rPr>
        <w:t>4.4.</w:t>
      </w:r>
      <w:r>
        <w:tab/>
      </w:r>
      <w:r w:rsidRPr="11F6DAF4" w:rsidR="007F2839">
        <w:rPr>
          <w:rFonts w:eastAsiaTheme="minorEastAsia"/>
          <w:b/>
          <w:bCs/>
          <w:sz w:val="24"/>
          <w:szCs w:val="24"/>
        </w:rPr>
        <w:t>Velikost podniku</w:t>
      </w:r>
    </w:p>
    <w:p w:rsidR="007F2839" w:rsidP="2F14E64D" w:rsidRDefault="007F2839" w14:paraId="5664E119" w14:textId="1B76BED5">
      <w:pPr>
        <w:spacing w:before="120" w:line="276" w:lineRule="auto"/>
      </w:pPr>
      <w:r w:rsidRPr="2F14E64D">
        <w:t xml:space="preserve">Žadatel </w:t>
      </w:r>
      <w:r w:rsidR="5F8357EC">
        <w:t xml:space="preserve">prohlašuje, že </w:t>
      </w:r>
      <w:r>
        <w:t>k 31. 12. předešlého roku splňoval/nesplňoval</w:t>
      </w:r>
      <w:r w:rsidRPr="2F14E64D" w:rsidR="47940FAC">
        <w:t xml:space="preserve"> *</w:t>
      </w:r>
      <w:r>
        <w:t xml:space="preserve"> podmínky kategorie:</w:t>
      </w:r>
    </w:p>
    <w:p w:rsidR="007F2839" w:rsidP="2F14E64D" w:rsidRDefault="39BB6EF4" w14:paraId="07A43827" w14:textId="7E659CEB">
      <w:pPr>
        <w:spacing w:line="276" w:lineRule="auto"/>
      </w:pPr>
      <w:r w:rsidRPr="11F6DAF4">
        <w:rPr>
          <w:rFonts w:ascii="Calibri" w:hAnsi="Calibri" w:eastAsia="Calibri" w:cs="Calibri"/>
        </w:rPr>
        <w:t xml:space="preserve">☐   </w:t>
      </w:r>
      <w:r w:rsidR="007F2839">
        <w:t xml:space="preserve">mikropodniku (do 10 zaměstnanců a ročního obratu 2 mil. EUR) </w:t>
      </w:r>
    </w:p>
    <w:p w:rsidR="007F2839" w:rsidP="2F14E64D" w:rsidRDefault="2ED14BB5" w14:paraId="2C9DC69A" w14:textId="1317479B">
      <w:pPr>
        <w:spacing w:line="276" w:lineRule="auto"/>
      </w:pPr>
      <w:r w:rsidRPr="11F6DAF4">
        <w:rPr>
          <w:rFonts w:ascii="Calibri" w:hAnsi="Calibri" w:eastAsia="Calibri" w:cs="Calibri"/>
        </w:rPr>
        <w:t xml:space="preserve">☐   </w:t>
      </w:r>
      <w:r w:rsidR="007F2839">
        <w:t xml:space="preserve">malého podniku (do 50 zaměstnanců a ročního obratu 10 mil. EUR) </w:t>
      </w:r>
    </w:p>
    <w:p w:rsidR="007F2839" w:rsidP="2F14E64D" w:rsidRDefault="15F77AF3" w14:paraId="04F6B983" w14:textId="35C10925">
      <w:pPr>
        <w:spacing w:line="276" w:lineRule="auto"/>
      </w:pPr>
      <w:r w:rsidRPr="2F14E64D">
        <w:rPr>
          <w:rFonts w:ascii="Calibri" w:hAnsi="Calibri" w:eastAsia="Calibri" w:cs="Calibri"/>
        </w:rPr>
        <w:t xml:space="preserve">☐   </w:t>
      </w:r>
      <w:r w:rsidR="007F2839">
        <w:t xml:space="preserve">středního podniku (do 250 zaměstnanců a ročního obratu 43 mil. EUR), </w:t>
      </w:r>
    </w:p>
    <w:p w:rsidRPr="002D0878" w:rsidR="007F2839" w:rsidP="2F14E64D" w:rsidRDefault="007F2839" w14:paraId="76633336" w14:textId="01984F8F">
      <w:pPr>
        <w:spacing w:line="276" w:lineRule="auto"/>
        <w:jc w:val="both"/>
      </w:pPr>
      <w:r>
        <w:t xml:space="preserve">což </w:t>
      </w:r>
      <w:r w:rsidR="0AA0E8D7">
        <w:t>bude dokl</w:t>
      </w:r>
      <w:r w:rsidR="755B287E">
        <w:t>á</w:t>
      </w:r>
      <w:r w:rsidR="0AA0E8D7">
        <w:t>dat</w:t>
      </w:r>
      <w:r>
        <w:t xml:space="preserve"> příslušnými dokumenty za poslední </w:t>
      </w:r>
      <w:r w:rsidR="515E8496">
        <w:t xml:space="preserve">2 </w:t>
      </w:r>
      <w:r>
        <w:t>uzavřené účetní období</w:t>
      </w:r>
      <w:r w:rsidR="5DB411BF">
        <w:t xml:space="preserve"> </w:t>
      </w:r>
      <w:r w:rsidR="2D1B305F">
        <w:t xml:space="preserve">v případě podání žádosti do </w:t>
      </w:r>
      <w:r w:rsidR="1ADF8C0D">
        <w:t xml:space="preserve">systému </w:t>
      </w:r>
      <w:r w:rsidR="2D1B305F">
        <w:t>ISKP21+</w:t>
      </w:r>
      <w:r>
        <w:t xml:space="preserve">. </w:t>
      </w:r>
    </w:p>
    <w:p w:rsidR="007F2839" w:rsidP="2F14E64D" w:rsidRDefault="463D72BA" w14:paraId="504FA24B" w14:textId="4586C966">
      <w:pPr>
        <w:spacing w:before="38" w:line="276" w:lineRule="auto"/>
        <w:jc w:val="both"/>
      </w:pPr>
      <w:r w:rsidRPr="2F14E64D">
        <w:rPr>
          <w:i/>
          <w:iCs/>
        </w:rPr>
        <w:t>*Nehodící škrtněte</w:t>
      </w:r>
    </w:p>
    <w:p w:rsidRPr="001C1DED" w:rsidR="007F2839" w:rsidP="11F6DAF4" w:rsidRDefault="7A3ADEB0" w14:paraId="69976FC2" w14:textId="1E25E5CC">
      <w:pPr>
        <w:spacing w:line="276" w:lineRule="auto"/>
        <w:jc w:val="both"/>
      </w:pPr>
      <w:r w:rsidRPr="11F6DAF4">
        <w:rPr>
          <w:i/>
          <w:iCs/>
          <w:color w:val="FF0000"/>
        </w:rPr>
        <w:t>Červené písmo při vyplňování přepište</w:t>
      </w:r>
      <w:r w:rsidRPr="11F6DAF4">
        <w:rPr>
          <w:i/>
          <w:iCs/>
        </w:rPr>
        <w:t>.</w:t>
      </w:r>
    </w:p>
    <w:p w:rsidR="007F2839" w:rsidP="11F6DAF4" w:rsidRDefault="007F2839" w14:paraId="1FD93675" w14:textId="354EADC3">
      <w:pPr>
        <w:rPr>
          <w:b/>
          <w:bCs/>
          <w:u w:val="single"/>
        </w:rPr>
      </w:pPr>
    </w:p>
    <w:p w:rsidR="00D1267E" w:rsidP="11F6DAF4" w:rsidRDefault="00D1267E" w14:paraId="6082CC55" w14:textId="77777777">
      <w:pPr>
        <w:rPr>
          <w:b/>
          <w:bCs/>
          <w:u w:val="single"/>
        </w:rPr>
      </w:pPr>
    </w:p>
    <w:p w:rsidRPr="001C1DED" w:rsidR="00D1267E" w:rsidP="11F6DAF4" w:rsidRDefault="00D1267E" w14:paraId="4DF44CC3" w14:textId="77777777">
      <w:pPr>
        <w:rPr>
          <w:b/>
          <w:bCs/>
          <w:u w:val="single"/>
        </w:rPr>
      </w:pPr>
    </w:p>
    <w:p w:rsidRPr="001C1DED" w:rsidR="007F2839" w:rsidP="11F6DAF4" w:rsidRDefault="4A053C6A" w14:paraId="4F7092A0" w14:textId="1C518561">
      <w:pPr>
        <w:spacing w:before="120" w:after="0" w:line="240" w:lineRule="auto"/>
        <w:rPr>
          <w:rFonts w:eastAsiaTheme="minorEastAsia"/>
          <w:b/>
          <w:bCs/>
          <w:sz w:val="24"/>
          <w:szCs w:val="24"/>
          <w:u w:val="single"/>
        </w:rPr>
      </w:pPr>
      <w:r w:rsidRPr="11F6DAF4">
        <w:rPr>
          <w:rFonts w:eastAsiaTheme="minorEastAsia"/>
          <w:b/>
          <w:bCs/>
          <w:sz w:val="24"/>
          <w:szCs w:val="24"/>
          <w:u w:val="single"/>
        </w:rPr>
        <w:lastRenderedPageBreak/>
        <w:t>Přílohy</w:t>
      </w:r>
    </w:p>
    <w:p w:rsidRPr="001C1DED" w:rsidR="007F2839" w:rsidP="2F14E64D" w:rsidRDefault="4A053C6A" w14:paraId="7C1BD807" w14:textId="69198387">
      <w:r w:rsidRPr="11F6DAF4">
        <w:rPr>
          <w:b/>
          <w:bCs/>
          <w:u w:val="single"/>
        </w:rPr>
        <w:t>☐</w:t>
      </w:r>
      <w:r w:rsidR="007F2839">
        <w:tab/>
      </w:r>
      <w:r w:rsidRPr="11F6DAF4">
        <w:rPr>
          <w:b/>
          <w:bCs/>
        </w:rPr>
        <w:t>Plná moc</w:t>
      </w:r>
      <w:r w:rsidRPr="11F6DAF4" w:rsidR="0C75428E">
        <w:rPr>
          <w:b/>
          <w:bCs/>
        </w:rPr>
        <w:t>, je-li relevantní</w:t>
      </w:r>
    </w:p>
    <w:p w:rsidRPr="001C1DED" w:rsidR="007F2839" w:rsidP="2F14E64D" w:rsidRDefault="4A053C6A" w14:paraId="6C20E391" w14:textId="05E666AC">
      <w:r w:rsidRPr="2F14E64D">
        <w:rPr>
          <w:b/>
          <w:bCs/>
        </w:rPr>
        <w:t>☐</w:t>
      </w:r>
      <w:r w:rsidR="007F2839">
        <w:tab/>
      </w:r>
      <w:r w:rsidRPr="2F14E64D">
        <w:rPr>
          <w:b/>
          <w:bCs/>
        </w:rPr>
        <w:t>Dvě indikativní nabídky ke každé pořizované položce</w:t>
      </w:r>
    </w:p>
    <w:p w:rsidRPr="001C1DED" w:rsidR="007F2839" w:rsidP="2F14E64D" w:rsidRDefault="4A053C6A" w14:paraId="05CF9E6F" w14:textId="043BC7EE">
      <w:r w:rsidRPr="2F14E64D">
        <w:rPr>
          <w:b/>
          <w:bCs/>
        </w:rPr>
        <w:t>☐</w:t>
      </w:r>
      <w:r w:rsidR="007F2839">
        <w:tab/>
      </w:r>
      <w:r w:rsidRPr="2F14E64D" w:rsidR="2E0C65B1">
        <w:rPr>
          <w:b/>
          <w:bCs/>
        </w:rPr>
        <w:t>Další přílohy, jsou-li relevantní</w:t>
      </w:r>
    </w:p>
    <w:p w:rsidRPr="001C1DED" w:rsidR="007F2839" w:rsidP="2F14E64D" w:rsidRDefault="007F2839" w14:paraId="4CAE7AC3" w14:textId="7739E103">
      <w:pPr>
        <w:rPr>
          <w:b/>
          <w:bCs/>
          <w:u w:val="single"/>
        </w:rPr>
      </w:pPr>
    </w:p>
    <w:p w:rsidR="11F6DAF4" w:rsidP="11F6DAF4" w:rsidRDefault="11F6DAF4" w14:paraId="4C89255A" w14:textId="30B84D13">
      <w:pPr>
        <w:spacing w:line="276" w:lineRule="auto"/>
        <w:jc w:val="both"/>
        <w:rPr>
          <w:rFonts w:ascii="Calibri" w:hAnsi="Calibri" w:eastAsia="Calibri" w:cs="Calibri"/>
          <w:b/>
          <w:bCs/>
          <w:sz w:val="28"/>
          <w:szCs w:val="28"/>
        </w:rPr>
      </w:pPr>
    </w:p>
    <w:p w:rsidRPr="001C1DED" w:rsidR="007F2839" w:rsidP="2F14E64D" w:rsidRDefault="59E717EB" w14:paraId="20DAE1B1" w14:textId="7EFB7515">
      <w:pPr>
        <w:spacing w:line="276" w:lineRule="auto"/>
        <w:jc w:val="both"/>
        <w:rPr>
          <w:rFonts w:ascii="Calibri" w:hAnsi="Calibri" w:eastAsia="Calibri" w:cs="Calibri"/>
          <w:b/>
          <w:bCs/>
          <w:sz w:val="28"/>
          <w:szCs w:val="28"/>
        </w:rPr>
      </w:pPr>
      <w:r w:rsidRPr="2F14E64D">
        <w:rPr>
          <w:rFonts w:ascii="Calibri" w:hAnsi="Calibri" w:eastAsia="Calibri" w:cs="Calibri"/>
          <w:b/>
          <w:bCs/>
          <w:sz w:val="28"/>
          <w:szCs w:val="28"/>
        </w:rPr>
        <w:t>Prohlášení žadatele:</w:t>
      </w:r>
    </w:p>
    <w:p w:rsidRPr="001C1DED" w:rsidR="007F2839" w:rsidP="2F14E64D" w:rsidRDefault="59E717EB" w14:paraId="1A61B497" w14:textId="08740CF5">
      <w:pPr>
        <w:spacing w:line="276" w:lineRule="auto"/>
        <w:jc w:val="both"/>
        <w:rPr>
          <w:rFonts w:ascii="Calibri" w:hAnsi="Calibri" w:eastAsia="Calibri" w:cs="Calibri"/>
          <w:b/>
          <w:bCs/>
        </w:rPr>
      </w:pPr>
      <w:r w:rsidRPr="2F14E64D">
        <w:rPr>
          <w:rFonts w:ascii="Calibri" w:hAnsi="Calibri" w:eastAsia="Calibri" w:cs="Calibri"/>
          <w:b/>
          <w:bCs/>
        </w:rPr>
        <w:t>Prohlašuji, že beru na vědomí pravidlo časové způsobilosti výdajů, které stanoví, že způsobilé výdaje mohou vznikat nejdříve dnem, kdy byla podána Žádost o podporu do systému ISKP21+. Teprve od tohoto okamžiku mohou začít vznikat způsobilé výdaje, tj. výdaje na něž lze žádat podporu. Výdaje vzniklé před datem podání Žádosti o podporu nejsou způsobilé.</w:t>
      </w:r>
    </w:p>
    <w:p w:rsidRPr="001C1DED" w:rsidR="007F2839" w:rsidP="2F14E64D" w:rsidRDefault="59E717EB" w14:paraId="1DB90612" w14:textId="39FA87B9">
      <w:pPr>
        <w:spacing w:line="276" w:lineRule="auto"/>
        <w:jc w:val="both"/>
        <w:rPr>
          <w:rFonts w:ascii="Calibri" w:hAnsi="Calibri" w:eastAsia="Calibri" w:cs="Calibri"/>
        </w:rPr>
      </w:pPr>
      <w:r w:rsidRPr="2F14E64D">
        <w:rPr>
          <w:rFonts w:ascii="Calibri" w:hAnsi="Calibri" w:eastAsia="Calibri" w:cs="Calibri"/>
        </w:rPr>
        <w:t xml:space="preserve">Před datem podání Žádosti o podporu do systému ISKP21+ tedy nemohou být vystaveny objednávky, </w:t>
      </w:r>
      <w:r w:rsidRPr="2F14E64D" w:rsidR="05D776B2">
        <w:rPr>
          <w:rFonts w:ascii="Calibri" w:hAnsi="Calibri" w:eastAsia="Calibri" w:cs="Calibri"/>
        </w:rPr>
        <w:t xml:space="preserve">přijaty zálohové faktury nebo </w:t>
      </w:r>
      <w:r w:rsidRPr="2F14E64D">
        <w:rPr>
          <w:rFonts w:ascii="Calibri" w:hAnsi="Calibri" w:eastAsia="Calibri" w:cs="Calibri"/>
        </w:rPr>
        <w:t xml:space="preserve">podepsány smlouvy, ani nastat uskutečnění zdanitelného plnění. </w:t>
      </w:r>
    </w:p>
    <w:p w:rsidRPr="001C1DED" w:rsidR="007F2839" w:rsidP="2F14E64D" w:rsidRDefault="59E717EB" w14:paraId="02BA96B1" w14:textId="31A9DE3B">
      <w:pPr>
        <w:spacing w:line="276" w:lineRule="auto"/>
        <w:jc w:val="both"/>
        <w:rPr>
          <w:rFonts w:ascii="Calibri" w:hAnsi="Calibri" w:eastAsia="Calibri" w:cs="Calibri"/>
        </w:rPr>
      </w:pPr>
      <w:r w:rsidRPr="2F14E64D">
        <w:rPr>
          <w:rFonts w:ascii="Calibri" w:hAnsi="Calibri" w:eastAsia="Calibri" w:cs="Calibri"/>
        </w:rPr>
        <w:t>Za podání Žádosti o podporu se nepovažuje předložení podnikatelského záměru a schválení na příslušné místní akční skupině.</w:t>
      </w:r>
    </w:p>
    <w:p w:rsidRPr="001C1DED" w:rsidR="007F2839" w:rsidP="2F14E64D" w:rsidRDefault="59E717EB" w14:paraId="746125A7" w14:textId="2CB388A7">
      <w:pPr>
        <w:spacing w:line="276" w:lineRule="auto"/>
        <w:jc w:val="both"/>
        <w:rPr>
          <w:rFonts w:ascii="Calibri" w:hAnsi="Calibri" w:eastAsia="Calibri" w:cs="Calibri"/>
        </w:rPr>
      </w:pPr>
      <w:r w:rsidRPr="2F14E64D">
        <w:rPr>
          <w:rFonts w:ascii="Calibri" w:hAnsi="Calibri" w:eastAsia="Calibri" w:cs="Calibri"/>
        </w:rPr>
        <w:t xml:space="preserve"> </w:t>
      </w:r>
    </w:p>
    <w:tbl>
      <w:tblPr>
        <w:tblStyle w:val="Mkatabulky"/>
        <w:tblW w:w="0" w:type="auto"/>
        <w:tblInd w:w="90" w:type="dxa"/>
        <w:tblLook w:val="04A0" w:firstRow="1" w:lastRow="0" w:firstColumn="1" w:lastColumn="0" w:noHBand="0" w:noVBand="1"/>
      </w:tblPr>
      <w:tblGrid>
        <w:gridCol w:w="3762"/>
        <w:gridCol w:w="5200"/>
      </w:tblGrid>
      <w:tr w:rsidR="2F14E64D" w:rsidTr="2F14E64D" w14:paraId="507E0DE1" w14:textId="77777777">
        <w:trPr>
          <w:trHeight w:val="600"/>
        </w:trPr>
        <w:tc>
          <w:tcPr>
            <w:tcW w:w="379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vAlign w:val="center"/>
          </w:tcPr>
          <w:p w:rsidR="002BC1E1" w:rsidP="2F14E64D" w:rsidRDefault="002BC1E1" w14:paraId="35369446" w14:textId="0279C93E">
            <w:r w:rsidRPr="2F14E64D">
              <w:rPr>
                <w:rFonts w:ascii="Calibri" w:hAnsi="Calibri" w:eastAsia="Calibri" w:cs="Calibri"/>
                <w:b/>
                <w:bCs/>
              </w:rPr>
              <w:t>Místo a datum</w:t>
            </w:r>
          </w:p>
        </w:tc>
        <w:tc>
          <w:tcPr>
            <w:tcW w:w="54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BC1E1" w:rsidP="2F14E64D" w:rsidRDefault="002BC1E1" w14:paraId="4205C541" w14:textId="294FC10B">
            <w:pPr>
              <w:rPr>
                <w:rFonts w:ascii="Calibri" w:hAnsi="Calibri" w:eastAsia="Calibri" w:cs="Calibri"/>
                <w:i/>
                <w:iCs/>
                <w:color w:val="FF0000"/>
              </w:rPr>
            </w:pPr>
            <w:r w:rsidRPr="2F14E64D">
              <w:rPr>
                <w:rFonts w:ascii="Calibri" w:hAnsi="Calibri" w:eastAsia="Calibri" w:cs="Calibri"/>
              </w:rPr>
              <w:t xml:space="preserve"> </w:t>
            </w:r>
            <w:r w:rsidRPr="2F14E64D">
              <w:rPr>
                <w:rFonts w:ascii="Calibri" w:hAnsi="Calibri" w:eastAsia="Calibri" w:cs="Calibri"/>
                <w:i/>
                <w:iCs/>
                <w:color w:val="FF0000"/>
              </w:rPr>
              <w:t xml:space="preserve"> Doplňte</w:t>
            </w:r>
          </w:p>
        </w:tc>
      </w:tr>
      <w:tr w:rsidR="2F14E64D" w:rsidTr="2F14E64D" w14:paraId="67D05D81" w14:textId="77777777">
        <w:trPr>
          <w:trHeight w:val="600"/>
        </w:trPr>
        <w:tc>
          <w:tcPr>
            <w:tcW w:w="379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vAlign w:val="center"/>
          </w:tcPr>
          <w:p w:rsidR="2F14E64D" w:rsidP="2F14E64D" w:rsidRDefault="2F14E64D" w14:paraId="547C99B0" w14:textId="4695DAF9">
            <w:pPr>
              <w:spacing w:before="120" w:after="120"/>
              <w:rPr>
                <w:rFonts w:ascii="Calibri" w:hAnsi="Calibri" w:eastAsia="Calibri" w:cs="Calibri"/>
                <w:b/>
                <w:bCs/>
              </w:rPr>
            </w:pPr>
            <w:r w:rsidRPr="2F14E64D">
              <w:rPr>
                <w:rFonts w:ascii="Calibri" w:hAnsi="Calibri" w:eastAsia="Calibri" w:cs="Calibri"/>
                <w:b/>
                <w:bCs/>
              </w:rPr>
              <w:t xml:space="preserve">Jméno, příjmení statutárního zástupce/jednatele/pověřeného zástupce na základě Plné moci </w:t>
            </w:r>
          </w:p>
        </w:tc>
        <w:tc>
          <w:tcPr>
            <w:tcW w:w="54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BAC056D" w:rsidP="2F14E64D" w:rsidRDefault="6BAC056D" w14:paraId="5D762271" w14:textId="71DF701F">
            <w:pPr>
              <w:spacing w:before="120" w:after="120"/>
              <w:rPr>
                <w:rFonts w:ascii="Calibri" w:hAnsi="Calibri" w:eastAsia="Calibri" w:cs="Calibri"/>
                <w:i/>
                <w:iCs/>
                <w:color w:val="FF0000"/>
              </w:rPr>
            </w:pPr>
            <w:r w:rsidRPr="2F14E64D">
              <w:rPr>
                <w:rFonts w:ascii="Calibri" w:hAnsi="Calibri" w:eastAsia="Calibri" w:cs="Calibri"/>
                <w:i/>
                <w:iCs/>
                <w:color w:val="FF0000"/>
              </w:rPr>
              <w:t>D</w:t>
            </w:r>
            <w:r w:rsidRPr="2F14E64D" w:rsidR="2F14E64D">
              <w:rPr>
                <w:rFonts w:ascii="Calibri" w:hAnsi="Calibri" w:eastAsia="Calibri" w:cs="Calibri"/>
                <w:i/>
                <w:iCs/>
                <w:color w:val="FF0000"/>
              </w:rPr>
              <w:t>oplňte</w:t>
            </w:r>
          </w:p>
        </w:tc>
      </w:tr>
      <w:tr w:rsidR="2F14E64D" w:rsidTr="2F14E64D" w14:paraId="20A15F6D" w14:textId="77777777">
        <w:trPr>
          <w:trHeight w:val="2130"/>
        </w:trPr>
        <w:tc>
          <w:tcPr>
            <w:tcW w:w="379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left w:w="108" w:type="dxa"/>
              <w:right w:w="108" w:type="dxa"/>
            </w:tcMar>
            <w:vAlign w:val="center"/>
          </w:tcPr>
          <w:p w:rsidR="2F14E64D" w:rsidP="2F14E64D" w:rsidRDefault="2F14E64D" w14:paraId="7E802557" w14:textId="62EC7E75">
            <w:pPr>
              <w:spacing w:before="120" w:after="120"/>
              <w:rPr>
                <w:rFonts w:ascii="Calibri" w:hAnsi="Calibri" w:eastAsia="Calibri" w:cs="Calibri"/>
                <w:b/>
                <w:bCs/>
              </w:rPr>
            </w:pPr>
            <w:r w:rsidRPr="2F14E64D">
              <w:rPr>
                <w:rFonts w:ascii="Calibri" w:hAnsi="Calibri" w:eastAsia="Calibri" w:cs="Calibri"/>
                <w:b/>
                <w:bCs/>
              </w:rPr>
              <w:t xml:space="preserve">Podpis předkladatele projektového záměru </w:t>
            </w:r>
          </w:p>
        </w:tc>
        <w:tc>
          <w:tcPr>
            <w:tcW w:w="54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F14E64D" w:rsidP="2F14E64D" w:rsidRDefault="2F14E64D" w14:paraId="00F5C572" w14:textId="6F94B613">
            <w:pPr>
              <w:spacing w:before="120" w:after="120"/>
              <w:rPr>
                <w:rFonts w:ascii="Calibri" w:hAnsi="Calibri" w:eastAsia="Calibri" w:cs="Calibri"/>
                <w:i/>
                <w:iCs/>
                <w:color w:val="FF0000"/>
              </w:rPr>
            </w:pPr>
            <w:r w:rsidRPr="2F14E64D">
              <w:rPr>
                <w:rFonts w:ascii="Calibri" w:hAnsi="Calibri" w:eastAsia="Calibri" w:cs="Calibri"/>
                <w:i/>
                <w:iCs/>
                <w:color w:val="FF0000"/>
              </w:rPr>
              <w:t>Převeďte do PDF a elektronicky podepište</w:t>
            </w:r>
          </w:p>
        </w:tc>
      </w:tr>
    </w:tbl>
    <w:p w:rsidRPr="001C1DED" w:rsidR="007F2839" w:rsidP="2F14E64D" w:rsidRDefault="007F2839" w14:paraId="61B026F4" w14:textId="19F9FBCF">
      <w:pPr>
        <w:spacing w:line="360" w:lineRule="auto"/>
        <w:rPr>
          <w:rFonts w:ascii="Arial" w:hAnsi="Arial" w:eastAsia="Arial" w:cs="Arial"/>
          <w:b/>
          <w:bCs/>
          <w:sz w:val="24"/>
          <w:szCs w:val="24"/>
        </w:rPr>
      </w:pPr>
    </w:p>
    <w:p w:rsidRPr="001C1DED" w:rsidR="007F2839" w:rsidP="2F14E64D" w:rsidRDefault="007F2839" w14:paraId="4C0F81AF" w14:textId="319CCEB0">
      <w:pPr>
        <w:pStyle w:val="Odstavecseseznamem"/>
        <w:tabs>
          <w:tab w:val="left" w:pos="833"/>
          <w:tab w:val="left" w:pos="834"/>
        </w:tabs>
        <w:spacing w:before="38"/>
        <w:ind w:left="1531"/>
        <w:rPr>
          <w:b/>
          <w:bCs/>
        </w:rPr>
      </w:pPr>
    </w:p>
    <w:p w:rsidRPr="001C1DED" w:rsidR="007F2839" w:rsidP="2F14E64D" w:rsidRDefault="007F2839" w14:paraId="4221AB1B" w14:textId="72CC5C2C">
      <w:pPr>
        <w:pStyle w:val="Zkladntext"/>
      </w:pPr>
    </w:p>
    <w:p w:rsidRPr="001C1DED" w:rsidR="007F2839" w:rsidP="2F14E64D" w:rsidRDefault="007F2839" w14:paraId="5F2485E1" w14:textId="5B4901D9">
      <w:pPr>
        <w:pStyle w:val="Zkladntext"/>
        <w:ind w:left="432"/>
      </w:pPr>
    </w:p>
    <w:p w:rsidRPr="001C1DED" w:rsidR="007F2839" w:rsidP="2F14E64D" w:rsidRDefault="007F2839" w14:paraId="1A790AC0" w14:textId="3BE47495">
      <w:pPr>
        <w:ind w:left="113" w:right="453"/>
        <w:rPr>
          <w:rFonts w:ascii="Times New Roman" w:hAnsi="Times New Roman"/>
          <w:sz w:val="20"/>
          <w:szCs w:val="20"/>
        </w:rPr>
      </w:pPr>
    </w:p>
    <w:sectPr w:rsidRPr="001C1DED" w:rsidR="007F2839" w:rsidSect="00D17ECB">
      <w:headerReference w:type="default" r:id="rId13"/>
      <w:footerReference w:type="default" r:id="rId14"/>
      <w:pgSz w:w="11906" w:h="16838" w:orient="portrait"/>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53B" w:rsidP="00DD1DCD" w:rsidRDefault="00CA653B" w14:paraId="15EB2FFD" w14:textId="77777777">
      <w:pPr>
        <w:spacing w:after="0" w:line="240" w:lineRule="auto"/>
      </w:pPr>
      <w:r>
        <w:separator/>
      </w:r>
    </w:p>
  </w:endnote>
  <w:endnote w:type="continuationSeparator" w:id="0">
    <w:p w:rsidR="00CA653B" w:rsidP="00DD1DCD" w:rsidRDefault="00CA653B" w14:paraId="6B9450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w:altName w:val="Source Sans Pro"/>
    <w:charset w:val="EE"/>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008FAFBB" w:rsidTr="008FAFBB" w14:paraId="42A5C8F6" w14:textId="77777777">
      <w:trPr>
        <w:trHeight w:val="300"/>
      </w:trPr>
      <w:tc>
        <w:tcPr>
          <w:tcW w:w="3020" w:type="dxa"/>
        </w:tcPr>
        <w:p w:rsidR="008FAFBB" w:rsidP="008FAFBB" w:rsidRDefault="008FAFBB" w14:paraId="6D9A5B80" w14:textId="61DFD965">
          <w:pPr>
            <w:pStyle w:val="Zhlav"/>
            <w:ind w:left="-115"/>
          </w:pPr>
        </w:p>
      </w:tc>
      <w:tc>
        <w:tcPr>
          <w:tcW w:w="3020" w:type="dxa"/>
        </w:tcPr>
        <w:p w:rsidR="008FAFBB" w:rsidP="008FAFBB" w:rsidRDefault="008FAFBB" w14:paraId="5D2240C8" w14:textId="4AA2B0E0">
          <w:pPr>
            <w:pStyle w:val="Zhlav"/>
            <w:jc w:val="center"/>
          </w:pPr>
        </w:p>
      </w:tc>
      <w:tc>
        <w:tcPr>
          <w:tcW w:w="3020" w:type="dxa"/>
        </w:tcPr>
        <w:p w:rsidR="008FAFBB" w:rsidP="008FAFBB" w:rsidRDefault="008FAFBB" w14:paraId="661075E6" w14:textId="295FFFA2">
          <w:pPr>
            <w:pStyle w:val="Zhlav"/>
            <w:ind w:right="-115"/>
            <w:jc w:val="right"/>
          </w:pPr>
        </w:p>
      </w:tc>
    </w:tr>
  </w:tbl>
  <w:p w:rsidR="008FAFBB" w:rsidP="008FAFBB" w:rsidRDefault="008FAFBB" w14:paraId="10AED938" w14:textId="4FD10A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53B" w:rsidP="00DD1DCD" w:rsidRDefault="00CA653B" w14:paraId="556AF52C" w14:textId="77777777">
      <w:pPr>
        <w:spacing w:after="0" w:line="240" w:lineRule="auto"/>
      </w:pPr>
      <w:r>
        <w:separator/>
      </w:r>
    </w:p>
  </w:footnote>
  <w:footnote w:type="continuationSeparator" w:id="0">
    <w:p w:rsidR="00CA653B" w:rsidP="00DD1DCD" w:rsidRDefault="00CA653B" w14:paraId="257F2A1B" w14:textId="77777777">
      <w:pPr>
        <w:spacing w:after="0" w:line="240" w:lineRule="auto"/>
      </w:pPr>
      <w:r>
        <w:continuationSeparator/>
      </w:r>
    </w:p>
  </w:footnote>
  <w:footnote w:id="1">
    <w:p w:rsidRPr="004D5CB6" w:rsidR="11F6DAF4" w:rsidP="004D5CB6" w:rsidRDefault="11F6DAF4" w14:paraId="5768256B" w14:textId="21877A72">
      <w:pPr>
        <w:pStyle w:val="Textpoznpodarou"/>
        <w:jc w:val="both"/>
        <w:rPr>
          <w:rFonts w:asciiTheme="minorHAnsi" w:hAnsiTheme="minorHAnsi" w:eastAsiaTheme="minorEastAsia" w:cstheme="minorHAnsi"/>
        </w:rPr>
      </w:pPr>
      <w:r w:rsidRPr="004D5CB6">
        <w:rPr>
          <w:rFonts w:asciiTheme="minorHAnsi" w:hAnsiTheme="minorHAnsi" w:cstheme="minorHAnsi"/>
        </w:rPr>
        <w:footnoteRef/>
      </w:r>
      <w:r w:rsidRPr="004D5CB6">
        <w:rPr>
          <w:rFonts w:asciiTheme="minorHAnsi" w:hAnsiTheme="minorHAnsi" w:eastAsiaTheme="minorEastAsia" w:cstheme="minorHAnsi"/>
          <w:sz w:val="18"/>
          <w:szCs w:val="18"/>
        </w:rPr>
        <w:t xml:space="preserve"> </w:t>
      </w:r>
      <w:r w:rsidRPr="004D5CB6">
        <w:rPr>
          <w:rFonts w:asciiTheme="minorHAnsi" w:hAnsiTheme="minorHAnsi" w:eastAsiaTheme="minorEastAsia" w:cstheme="minorHAnsi"/>
        </w:rPr>
        <w:t>Automatizace znamená, že stroj nepotřebuje k zahájení, přerušení nebo zastavení úkonu zásah obsluhy/operátora. Toho může být dosaženo buď přímou automatizací stroje (bez zásahu obsluhy se např. sám přeruší proces), anebo digitalizací řízení (příkaz se předává on-line/systémově vzdáleně, a nikoliv spuštěním na řídícím panelu stroje nebo jeho terminálu). Projekty s výrobními stroji spadají do aktivity Automatizace.</w:t>
      </w:r>
    </w:p>
  </w:footnote>
  <w:footnote w:id="2">
    <w:p w:rsidRPr="004D5CB6" w:rsidR="11F6DAF4" w:rsidP="004D5CB6" w:rsidRDefault="11F6DAF4" w14:paraId="005A0A15" w14:textId="6E0F2645">
      <w:pPr>
        <w:pStyle w:val="Textpoznpodarou"/>
        <w:spacing w:line="276" w:lineRule="auto"/>
        <w:jc w:val="both"/>
        <w:rPr>
          <w:rFonts w:asciiTheme="minorHAnsi" w:hAnsiTheme="minorHAnsi" w:eastAsiaTheme="minorEastAsia" w:cstheme="minorHAnsi"/>
          <w:sz w:val="18"/>
          <w:szCs w:val="18"/>
        </w:rPr>
      </w:pPr>
      <w:r w:rsidRPr="004D5CB6">
        <w:rPr>
          <w:rFonts w:asciiTheme="minorHAnsi" w:hAnsiTheme="minorHAnsi" w:cstheme="minorHAnsi"/>
        </w:rPr>
        <w:footnoteRef/>
      </w:r>
      <w:r w:rsidRPr="004D5CB6">
        <w:rPr>
          <w:rFonts w:asciiTheme="minorHAnsi" w:hAnsiTheme="minorHAnsi" w:cstheme="minorHAnsi"/>
        </w:rPr>
        <w:t xml:space="preserve"> </w:t>
      </w:r>
      <w:r w:rsidRPr="004D5CB6">
        <w:rPr>
          <w:rFonts w:asciiTheme="minorHAnsi" w:hAnsiTheme="minorHAnsi" w:eastAsiaTheme="minorEastAsia" w:cstheme="minorHAnsi"/>
        </w:rPr>
        <w:t>V případě zařazení do aktivity digitalizace je nutné vytvoření funkčního propojeného celku („IS") umožňujícího efektivnější řízení procesů v oblastech –finance, sklad, údržba/servis, výroba, obchod, vztahy se zákazníky, personalistika atp. s tím, že v rámci realizace projektu je nezbytné nové propojení alespoň dvou uvedených oblastí. Příklad správného přiřazení k aktivitě do oblasti digitalizace: ultrazvuk + SW propojující 2 oblasti činnosti ordinace;</w:t>
      </w:r>
    </w:p>
  </w:footnote>
  <w:footnote w:id="3">
    <w:p w:rsidRPr="004D5CB6" w:rsidR="11F6DAF4" w:rsidP="004D5CB6" w:rsidRDefault="11F6DAF4" w14:paraId="7A8D771C" w14:textId="0F3BB1B9">
      <w:pPr>
        <w:pStyle w:val="Textpoznpodarou"/>
        <w:spacing w:line="276" w:lineRule="auto"/>
        <w:jc w:val="both"/>
        <w:rPr>
          <w:rFonts w:asciiTheme="minorHAnsi" w:hAnsiTheme="minorHAnsi" w:cstheme="minorHAnsi"/>
        </w:rPr>
      </w:pPr>
      <w:r w:rsidRPr="004D5CB6">
        <w:rPr>
          <w:rFonts w:asciiTheme="minorHAnsi" w:hAnsiTheme="minorHAnsi" w:cstheme="minorHAnsi"/>
        </w:rPr>
        <w:footnoteRef/>
      </w:r>
      <w:r w:rsidRPr="004D5CB6">
        <w:rPr>
          <w:rFonts w:asciiTheme="minorHAnsi" w:hAnsiTheme="minorHAnsi" w:cstheme="minorHAnsi"/>
        </w:rPr>
        <w:t xml:space="preserve"> Projekty s manipulačními a skladovacími stroji spadají do této aktivity. Příklad správného přiřazení k aktivitě: zařízení pro měření objemu a rozměru předmětů sloužící pro optimalizaci skladového hospodářství.</w:t>
      </w:r>
    </w:p>
    <w:p w:rsidR="11F6DAF4" w:rsidP="11F6DAF4" w:rsidRDefault="11F6DAF4" w14:paraId="15F85B06" w14:textId="657C1575">
      <w:pPr>
        <w:pStyle w:val="Textpoznpodarou"/>
      </w:pPr>
    </w:p>
  </w:footnote>
  <w:footnote w:id="4">
    <w:p w:rsidR="008FAFBB" w:rsidP="008FAFBB" w:rsidRDefault="008FAFBB" w14:paraId="2E51D9E1" w14:textId="1448C1FF">
      <w:pPr>
        <w:pStyle w:val="Textpoznpodarou"/>
      </w:pPr>
      <w:r w:rsidRPr="008FAFBB">
        <w:rPr>
          <w:rFonts w:ascii="Calibri" w:hAnsi="Calibri" w:eastAsia="Calibri" w:cs="Calibri"/>
        </w:rPr>
        <w:footnoteRef/>
      </w:r>
      <w:r w:rsidRPr="008FAFBB">
        <w:rPr>
          <w:rFonts w:ascii="Calibri" w:hAnsi="Calibri" w:eastAsia="Calibri" w:cs="Calibri"/>
        </w:rPr>
        <w:t xml:space="preserve"> DHM – dlouhodobý hmotný majetek, DNM – dlouhodobý nehmotný majetek, SLU – služby a neinvestiční náklady, NN – nepřímé náklady</w:t>
      </w:r>
    </w:p>
  </w:footnote>
  <w:footnote w:id="5">
    <w:p w:rsidR="008FAFBB" w:rsidP="008FAFBB" w:rsidRDefault="008FAFBB" w14:paraId="72365DAF" w14:textId="2C3BE878">
      <w:pPr>
        <w:pStyle w:val="Textpoznpodarou"/>
      </w:pPr>
      <w:r>
        <w:footnoteRef/>
      </w:r>
      <w:r w:rsidR="11F6DAF4">
        <w:t xml:space="preserve"> </w:t>
      </w:r>
      <w:r w:rsidRPr="11F6DAF4" w:rsidR="11F6DAF4">
        <w:rPr>
          <w:rFonts w:asciiTheme="minorHAnsi" w:hAnsiTheme="minorHAnsi" w:eastAsiaTheme="minorEastAsia" w:cstheme="minorBidi"/>
        </w:rPr>
        <w:t>Dle zvolené cenové nabídky, preferována nejnižší. V případě cenové nabídky v cizí měně je nutné ji přepočíst průměrným měsíčním kurzem ČNB k měsíci, předcházejícímu datu vyhlášení výzvy, tedy k březnu 2026, např. pro EURO je nutno přepočíst kurzem 24,437 Kč/€.</w:t>
      </w:r>
    </w:p>
  </w:footnote>
  <w:footnote w:id="6">
    <w:p w:rsidR="008FAFBB" w:rsidP="008FAFBB" w:rsidRDefault="008FAFBB" w14:paraId="2A21CBB6" w14:textId="6542FF44">
      <w:pPr>
        <w:pStyle w:val="Textpoznpodarou"/>
      </w:pPr>
      <w:r>
        <w:footnoteRef/>
      </w:r>
      <w:r w:rsidRPr="11F6DAF4" w:rsidR="11F6DAF4">
        <w:t xml:space="preserve"> </w:t>
      </w:r>
      <w:r w:rsidRPr="11F6DAF4" w:rsidR="11F6DAF4">
        <w:rPr>
          <w:rFonts w:ascii="Calibri" w:hAnsi="Calibri" w:eastAsia="Calibri" w:cs="Calibri"/>
        </w:rPr>
        <w:t>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91F34" w:rsidP="009816AB" w:rsidRDefault="008FAFBB" w14:paraId="375E78ED" w14:textId="7299EAC5">
    <w:pPr>
      <w:pStyle w:val="Zhlav"/>
    </w:pPr>
    <w:r>
      <w:rPr>
        <w:noProof/>
      </w:rPr>
      <w:t xml:space="preserve"> </w:t>
    </w:r>
    <w:r w:rsidRPr="008FAFBB">
      <w:rPr>
        <w:noProof/>
      </w:rPr>
      <w:t xml:space="preserve">         </w:t>
    </w:r>
    <w:r w:rsidR="00A91F34">
      <w:rPr>
        <w:noProof/>
      </w:rPr>
      <w:drawing>
        <wp:anchor distT="0" distB="0" distL="114300" distR="114300" simplePos="0" relativeHeight="251660288" behindDoc="0" locked="0" layoutInCell="1" allowOverlap="1" wp14:anchorId="3F923C4D" wp14:editId="1E80F29A">
          <wp:simplePos x="0" y="0"/>
          <wp:positionH relativeFrom="column">
            <wp:posOffset>5363210</wp:posOffset>
          </wp:positionH>
          <wp:positionV relativeFrom="paragraph">
            <wp:posOffset>197485</wp:posOffset>
          </wp:positionV>
          <wp:extent cx="306705" cy="620395"/>
          <wp:effectExtent l="0" t="0" r="0" b="8255"/>
          <wp:wrapSquare wrapText="bothSides"/>
          <wp:docPr id="1543766517" name="Obrázek 1543766517" descr="Obsah obrázku text, Písmo,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68117" name="Obrázek 882468117" descr="Obsah obrázku text, Písmo, snímek obrazovky, čísl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06705" cy="620395"/>
                  </a:xfrm>
                  <a:prstGeom prst="rect">
                    <a:avLst/>
                  </a:prstGeom>
                </pic:spPr>
              </pic:pic>
            </a:graphicData>
          </a:graphic>
          <wp14:sizeRelH relativeFrom="margin">
            <wp14:pctWidth>0</wp14:pctWidth>
          </wp14:sizeRelH>
          <wp14:sizeRelV relativeFrom="margin">
            <wp14:pctHeight>0</wp14:pctHeight>
          </wp14:sizeRelV>
        </wp:anchor>
      </w:drawing>
    </w:r>
    <w:r w:rsidR="00A91F34">
      <w:rPr>
        <w:noProof/>
      </w:rPr>
      <w:drawing>
        <wp:anchor distT="0" distB="0" distL="114300" distR="114300" simplePos="0" relativeHeight="251658240" behindDoc="0" locked="0" layoutInCell="1" allowOverlap="1" wp14:anchorId="04E61805" wp14:editId="2090E282">
          <wp:simplePos x="0" y="0"/>
          <wp:positionH relativeFrom="column">
            <wp:posOffset>3306445</wp:posOffset>
          </wp:positionH>
          <wp:positionV relativeFrom="paragraph">
            <wp:posOffset>37465</wp:posOffset>
          </wp:positionV>
          <wp:extent cx="1618615" cy="942340"/>
          <wp:effectExtent l="0" t="0" r="635" b="0"/>
          <wp:wrapSquare wrapText="bothSides"/>
          <wp:docPr id="2073264385" name="Obrázek 1" descr="Obsah obrázku Grafika,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64385" name="Obrázek 1" descr="Obsah obrázku Grafika, logo, design&#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618615" cy="942340"/>
                  </a:xfrm>
                  <a:prstGeom prst="rect">
                    <a:avLst/>
                  </a:prstGeom>
                </pic:spPr>
              </pic:pic>
            </a:graphicData>
          </a:graphic>
        </wp:anchor>
      </w:drawing>
    </w:r>
    <w:r w:rsidR="00A91F34">
      <w:rPr>
        <w:noProof/>
      </w:rPr>
      <w:drawing>
        <wp:anchor distT="0" distB="0" distL="114300" distR="114300" simplePos="0" relativeHeight="251659264" behindDoc="0" locked="0" layoutInCell="1" allowOverlap="1" wp14:anchorId="423C40AD" wp14:editId="3B61755B">
          <wp:simplePos x="0" y="0"/>
          <wp:positionH relativeFrom="column">
            <wp:posOffset>-76835</wp:posOffset>
          </wp:positionH>
          <wp:positionV relativeFrom="paragraph">
            <wp:posOffset>170815</wp:posOffset>
          </wp:positionV>
          <wp:extent cx="3121025" cy="721360"/>
          <wp:effectExtent l="0" t="0" r="0" b="2540"/>
          <wp:wrapSquare wrapText="bothSides"/>
          <wp:docPr id="1674633024" name="Obrázek 2" descr="Obsah obrázku snímek obrazovky, Písmo,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33024" name="Obrázek 2" descr="Obsah obrázku snímek obrazovky, Písmo, Elektricky modrá, Výrazná modrá&#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3121025" cy="721360"/>
                  </a:xfrm>
                  <a:prstGeom prst="rect">
                    <a:avLst/>
                  </a:prstGeom>
                </pic:spPr>
              </pic:pic>
            </a:graphicData>
          </a:graphic>
          <wp14:sizeRelH relativeFrom="margin">
            <wp14:pctWidth>0</wp14:pctWidth>
          </wp14:sizeRelH>
        </wp:anchor>
      </w:drawing>
    </w:r>
  </w:p>
  <w:p w:rsidR="006C47AC" w:rsidP="00D17ECB" w:rsidRDefault="006C47AC" w14:paraId="0864E253"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AED"/>
    <w:multiLevelType w:val="hybridMultilevel"/>
    <w:tmpl w:val="49A6C5CA"/>
    <w:lvl w:ilvl="0" w:tplc="777A1DA4">
      <w:start w:val="1"/>
      <w:numFmt w:val="bullet"/>
      <w:lvlText w:val="·"/>
      <w:lvlJc w:val="left"/>
      <w:pPr>
        <w:ind w:left="720" w:hanging="360"/>
      </w:pPr>
      <w:rPr>
        <w:rFonts w:hint="default" w:ascii="Symbol" w:hAnsi="Symbol"/>
      </w:rPr>
    </w:lvl>
    <w:lvl w:ilvl="1" w:tplc="80E6712E">
      <w:start w:val="1"/>
      <w:numFmt w:val="bullet"/>
      <w:lvlText w:val="o"/>
      <w:lvlJc w:val="left"/>
      <w:pPr>
        <w:ind w:left="1440" w:hanging="360"/>
      </w:pPr>
      <w:rPr>
        <w:rFonts w:hint="default" w:ascii="Courier New" w:hAnsi="Courier New"/>
      </w:rPr>
    </w:lvl>
    <w:lvl w:ilvl="2" w:tplc="5644EB04">
      <w:start w:val="1"/>
      <w:numFmt w:val="bullet"/>
      <w:lvlText w:val=""/>
      <w:lvlJc w:val="left"/>
      <w:pPr>
        <w:ind w:left="2160" w:hanging="360"/>
      </w:pPr>
      <w:rPr>
        <w:rFonts w:hint="default" w:ascii="Wingdings" w:hAnsi="Wingdings"/>
      </w:rPr>
    </w:lvl>
    <w:lvl w:ilvl="3" w:tplc="A2CABD4A">
      <w:start w:val="1"/>
      <w:numFmt w:val="bullet"/>
      <w:lvlText w:val=""/>
      <w:lvlJc w:val="left"/>
      <w:pPr>
        <w:ind w:left="2880" w:hanging="360"/>
      </w:pPr>
      <w:rPr>
        <w:rFonts w:hint="default" w:ascii="Symbol" w:hAnsi="Symbol"/>
      </w:rPr>
    </w:lvl>
    <w:lvl w:ilvl="4" w:tplc="3C88C190">
      <w:start w:val="1"/>
      <w:numFmt w:val="bullet"/>
      <w:lvlText w:val="o"/>
      <w:lvlJc w:val="left"/>
      <w:pPr>
        <w:ind w:left="3600" w:hanging="360"/>
      </w:pPr>
      <w:rPr>
        <w:rFonts w:hint="default" w:ascii="Courier New" w:hAnsi="Courier New"/>
      </w:rPr>
    </w:lvl>
    <w:lvl w:ilvl="5" w:tplc="2B40BF24">
      <w:start w:val="1"/>
      <w:numFmt w:val="bullet"/>
      <w:lvlText w:val=""/>
      <w:lvlJc w:val="left"/>
      <w:pPr>
        <w:ind w:left="4320" w:hanging="360"/>
      </w:pPr>
      <w:rPr>
        <w:rFonts w:hint="default" w:ascii="Wingdings" w:hAnsi="Wingdings"/>
      </w:rPr>
    </w:lvl>
    <w:lvl w:ilvl="6" w:tplc="3C2CDAFA">
      <w:start w:val="1"/>
      <w:numFmt w:val="bullet"/>
      <w:lvlText w:val=""/>
      <w:lvlJc w:val="left"/>
      <w:pPr>
        <w:ind w:left="5040" w:hanging="360"/>
      </w:pPr>
      <w:rPr>
        <w:rFonts w:hint="default" w:ascii="Symbol" w:hAnsi="Symbol"/>
      </w:rPr>
    </w:lvl>
    <w:lvl w:ilvl="7" w:tplc="2C0AD8EC">
      <w:start w:val="1"/>
      <w:numFmt w:val="bullet"/>
      <w:lvlText w:val="o"/>
      <w:lvlJc w:val="left"/>
      <w:pPr>
        <w:ind w:left="5760" w:hanging="360"/>
      </w:pPr>
      <w:rPr>
        <w:rFonts w:hint="default" w:ascii="Courier New" w:hAnsi="Courier New"/>
      </w:rPr>
    </w:lvl>
    <w:lvl w:ilvl="8" w:tplc="966A023C">
      <w:start w:val="1"/>
      <w:numFmt w:val="bullet"/>
      <w:lvlText w:val=""/>
      <w:lvlJc w:val="left"/>
      <w:pPr>
        <w:ind w:left="6480" w:hanging="360"/>
      </w:pPr>
      <w:rPr>
        <w:rFonts w:hint="default" w:ascii="Wingdings" w:hAnsi="Wingdings"/>
      </w:rPr>
    </w:lvl>
  </w:abstractNum>
  <w:abstractNum w:abstractNumId="1" w15:restartNumberingAfterBreak="0">
    <w:nsid w:val="0F570DED"/>
    <w:multiLevelType w:val="hybridMultilevel"/>
    <w:tmpl w:val="5B52D9A4"/>
    <w:lvl w:ilvl="0" w:tplc="15E41D64">
      <w:start w:val="1"/>
      <w:numFmt w:val="lowerLetter"/>
      <w:lvlText w:val="%1)"/>
      <w:lvlJc w:val="left"/>
      <w:pPr>
        <w:ind w:left="720" w:hanging="360"/>
      </w:pPr>
    </w:lvl>
    <w:lvl w:ilvl="1" w:tplc="DAB03DE2">
      <w:start w:val="1"/>
      <w:numFmt w:val="lowerLetter"/>
      <w:lvlText w:val="%2."/>
      <w:lvlJc w:val="left"/>
      <w:pPr>
        <w:ind w:left="1440" w:hanging="360"/>
      </w:pPr>
    </w:lvl>
    <w:lvl w:ilvl="2" w:tplc="5A529536">
      <w:start w:val="1"/>
      <w:numFmt w:val="lowerRoman"/>
      <w:lvlText w:val="%3."/>
      <w:lvlJc w:val="right"/>
      <w:pPr>
        <w:ind w:left="2160" w:hanging="180"/>
      </w:pPr>
    </w:lvl>
    <w:lvl w:ilvl="3" w:tplc="D5D26302">
      <w:start w:val="1"/>
      <w:numFmt w:val="decimal"/>
      <w:lvlText w:val="%4."/>
      <w:lvlJc w:val="left"/>
      <w:pPr>
        <w:ind w:left="2880" w:hanging="360"/>
      </w:pPr>
    </w:lvl>
    <w:lvl w:ilvl="4" w:tplc="DB608546">
      <w:start w:val="1"/>
      <w:numFmt w:val="lowerLetter"/>
      <w:lvlText w:val="%5."/>
      <w:lvlJc w:val="left"/>
      <w:pPr>
        <w:ind w:left="3600" w:hanging="360"/>
      </w:pPr>
    </w:lvl>
    <w:lvl w:ilvl="5" w:tplc="3D08E8CA">
      <w:start w:val="1"/>
      <w:numFmt w:val="lowerRoman"/>
      <w:lvlText w:val="%6."/>
      <w:lvlJc w:val="right"/>
      <w:pPr>
        <w:ind w:left="4320" w:hanging="180"/>
      </w:pPr>
    </w:lvl>
    <w:lvl w:ilvl="6" w:tplc="4AB2DEDC">
      <w:start w:val="1"/>
      <w:numFmt w:val="decimal"/>
      <w:lvlText w:val="%7."/>
      <w:lvlJc w:val="left"/>
      <w:pPr>
        <w:ind w:left="5040" w:hanging="360"/>
      </w:pPr>
    </w:lvl>
    <w:lvl w:ilvl="7" w:tplc="4530C4B2">
      <w:start w:val="1"/>
      <w:numFmt w:val="lowerLetter"/>
      <w:lvlText w:val="%8."/>
      <w:lvlJc w:val="left"/>
      <w:pPr>
        <w:ind w:left="5760" w:hanging="360"/>
      </w:pPr>
    </w:lvl>
    <w:lvl w:ilvl="8" w:tplc="7550FF9E">
      <w:start w:val="1"/>
      <w:numFmt w:val="lowerRoman"/>
      <w:lvlText w:val="%9."/>
      <w:lvlJc w:val="right"/>
      <w:pPr>
        <w:ind w:left="6480" w:hanging="180"/>
      </w:pPr>
    </w:lvl>
  </w:abstractNum>
  <w:abstractNum w:abstractNumId="2" w15:restartNumberingAfterBreak="0">
    <w:nsid w:val="10193DF0"/>
    <w:multiLevelType w:val="hybridMultilevel"/>
    <w:tmpl w:val="BF84CE4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14CD6BC2"/>
    <w:multiLevelType w:val="hybridMultilevel"/>
    <w:tmpl w:val="5852D0B6"/>
    <w:lvl w:ilvl="0" w:tplc="57A23A86">
      <w:start w:val="1"/>
      <w:numFmt w:val="decimal"/>
      <w:lvlText w:val="%1."/>
      <w:lvlJc w:val="left"/>
      <w:pPr>
        <w:ind w:left="1068" w:hanging="360"/>
      </w:pPr>
    </w:lvl>
    <w:lvl w:ilvl="1" w:tplc="73FAA89A">
      <w:start w:val="1"/>
      <w:numFmt w:val="lowerLetter"/>
      <w:lvlText w:val="%2."/>
      <w:lvlJc w:val="left"/>
      <w:pPr>
        <w:ind w:left="1788" w:hanging="360"/>
      </w:pPr>
    </w:lvl>
    <w:lvl w:ilvl="2" w:tplc="ADECBC34">
      <w:start w:val="1"/>
      <w:numFmt w:val="lowerRoman"/>
      <w:lvlText w:val="%3."/>
      <w:lvlJc w:val="right"/>
      <w:pPr>
        <w:ind w:left="2508" w:hanging="180"/>
      </w:pPr>
    </w:lvl>
    <w:lvl w:ilvl="3" w:tplc="A31A98B0">
      <w:start w:val="1"/>
      <w:numFmt w:val="decimal"/>
      <w:lvlText w:val="%4."/>
      <w:lvlJc w:val="left"/>
      <w:pPr>
        <w:ind w:left="3228" w:hanging="360"/>
      </w:pPr>
    </w:lvl>
    <w:lvl w:ilvl="4" w:tplc="105E435C">
      <w:start w:val="1"/>
      <w:numFmt w:val="lowerLetter"/>
      <w:lvlText w:val="%5."/>
      <w:lvlJc w:val="left"/>
      <w:pPr>
        <w:ind w:left="3948" w:hanging="360"/>
      </w:pPr>
    </w:lvl>
    <w:lvl w:ilvl="5" w:tplc="7F64C76A">
      <w:start w:val="1"/>
      <w:numFmt w:val="lowerRoman"/>
      <w:lvlText w:val="%6."/>
      <w:lvlJc w:val="right"/>
      <w:pPr>
        <w:ind w:left="4668" w:hanging="180"/>
      </w:pPr>
    </w:lvl>
    <w:lvl w:ilvl="6" w:tplc="DFAA2036">
      <w:start w:val="1"/>
      <w:numFmt w:val="decimal"/>
      <w:lvlText w:val="%7."/>
      <w:lvlJc w:val="left"/>
      <w:pPr>
        <w:ind w:left="5388" w:hanging="360"/>
      </w:pPr>
    </w:lvl>
    <w:lvl w:ilvl="7" w:tplc="400EBF80">
      <w:start w:val="1"/>
      <w:numFmt w:val="lowerLetter"/>
      <w:lvlText w:val="%8."/>
      <w:lvlJc w:val="left"/>
      <w:pPr>
        <w:ind w:left="6108" w:hanging="360"/>
      </w:pPr>
    </w:lvl>
    <w:lvl w:ilvl="8" w:tplc="02027F7C">
      <w:start w:val="1"/>
      <w:numFmt w:val="lowerRoman"/>
      <w:lvlText w:val="%9."/>
      <w:lvlJc w:val="right"/>
      <w:pPr>
        <w:ind w:left="6828" w:hanging="180"/>
      </w:pPr>
    </w:lvl>
  </w:abstractNum>
  <w:abstractNum w:abstractNumId="4" w15:restartNumberingAfterBreak="0">
    <w:nsid w:val="156D07D1"/>
    <w:multiLevelType w:val="hybridMultilevel"/>
    <w:tmpl w:val="BB1A52BE"/>
    <w:lvl w:ilvl="0" w:tplc="DDA003A4">
      <w:start w:val="1"/>
      <w:numFmt w:val="decimal"/>
      <w:pStyle w:val="Nadpis1"/>
      <w:lvlText w:val="%1."/>
      <w:lvlJc w:val="left"/>
      <w:pPr>
        <w:ind w:left="472" w:hanging="360"/>
      </w:pPr>
    </w:lvl>
    <w:lvl w:ilvl="1" w:tplc="1DB2B154">
      <w:start w:val="1"/>
      <w:numFmt w:val="lowerLetter"/>
      <w:lvlText w:val="%2."/>
      <w:lvlJc w:val="left"/>
      <w:pPr>
        <w:ind w:left="1192" w:hanging="360"/>
      </w:pPr>
    </w:lvl>
    <w:lvl w:ilvl="2" w:tplc="6836793E">
      <w:start w:val="1"/>
      <w:numFmt w:val="lowerRoman"/>
      <w:lvlText w:val="%3."/>
      <w:lvlJc w:val="right"/>
      <w:pPr>
        <w:ind w:left="1912" w:hanging="180"/>
      </w:pPr>
    </w:lvl>
    <w:lvl w:ilvl="3" w:tplc="D472C488">
      <w:start w:val="1"/>
      <w:numFmt w:val="decimal"/>
      <w:lvlText w:val="%4."/>
      <w:lvlJc w:val="left"/>
      <w:pPr>
        <w:ind w:left="2632" w:hanging="360"/>
      </w:pPr>
    </w:lvl>
    <w:lvl w:ilvl="4" w:tplc="4DF2BD7A">
      <w:start w:val="1"/>
      <w:numFmt w:val="lowerLetter"/>
      <w:lvlText w:val="%5."/>
      <w:lvlJc w:val="left"/>
      <w:pPr>
        <w:ind w:left="3352" w:hanging="360"/>
      </w:pPr>
    </w:lvl>
    <w:lvl w:ilvl="5" w:tplc="A1C6CA5C">
      <w:start w:val="1"/>
      <w:numFmt w:val="lowerRoman"/>
      <w:lvlText w:val="%6."/>
      <w:lvlJc w:val="right"/>
      <w:pPr>
        <w:ind w:left="4072" w:hanging="180"/>
      </w:pPr>
    </w:lvl>
    <w:lvl w:ilvl="6" w:tplc="AF107390">
      <w:start w:val="1"/>
      <w:numFmt w:val="decimal"/>
      <w:lvlText w:val="%7."/>
      <w:lvlJc w:val="left"/>
      <w:pPr>
        <w:ind w:left="4792" w:hanging="360"/>
      </w:pPr>
    </w:lvl>
    <w:lvl w:ilvl="7" w:tplc="D9867986">
      <w:start w:val="1"/>
      <w:numFmt w:val="lowerLetter"/>
      <w:lvlText w:val="%8."/>
      <w:lvlJc w:val="left"/>
      <w:pPr>
        <w:ind w:left="5512" w:hanging="360"/>
      </w:pPr>
    </w:lvl>
    <w:lvl w:ilvl="8" w:tplc="7BCA7794">
      <w:start w:val="1"/>
      <w:numFmt w:val="lowerRoman"/>
      <w:lvlText w:val="%9."/>
      <w:lvlJc w:val="right"/>
      <w:pPr>
        <w:ind w:left="6232" w:hanging="180"/>
      </w:pPr>
    </w:lvl>
  </w:abstractNum>
  <w:abstractNum w:abstractNumId="5" w15:restartNumberingAfterBreak="0">
    <w:nsid w:val="1ADEF480"/>
    <w:multiLevelType w:val="hybridMultilevel"/>
    <w:tmpl w:val="ACF48E9A"/>
    <w:lvl w:ilvl="0" w:tplc="46CA1A5C">
      <w:start w:val="1"/>
      <w:numFmt w:val="upperLetter"/>
      <w:lvlText w:val="%1)"/>
      <w:lvlJc w:val="left"/>
      <w:pPr>
        <w:ind w:left="720" w:hanging="360"/>
      </w:pPr>
    </w:lvl>
    <w:lvl w:ilvl="1" w:tplc="8A60F2C0">
      <w:start w:val="1"/>
      <w:numFmt w:val="lowerLetter"/>
      <w:lvlText w:val="%2."/>
      <w:lvlJc w:val="left"/>
      <w:pPr>
        <w:ind w:left="1440" w:hanging="360"/>
      </w:pPr>
    </w:lvl>
    <w:lvl w:ilvl="2" w:tplc="39A03970">
      <w:start w:val="1"/>
      <w:numFmt w:val="lowerRoman"/>
      <w:lvlText w:val="%3."/>
      <w:lvlJc w:val="right"/>
      <w:pPr>
        <w:ind w:left="2160" w:hanging="180"/>
      </w:pPr>
    </w:lvl>
    <w:lvl w:ilvl="3" w:tplc="ECFC4178">
      <w:start w:val="1"/>
      <w:numFmt w:val="decimal"/>
      <w:lvlText w:val="%4."/>
      <w:lvlJc w:val="left"/>
      <w:pPr>
        <w:ind w:left="2880" w:hanging="360"/>
      </w:pPr>
    </w:lvl>
    <w:lvl w:ilvl="4" w:tplc="219CAF5E">
      <w:start w:val="1"/>
      <w:numFmt w:val="lowerLetter"/>
      <w:lvlText w:val="%5."/>
      <w:lvlJc w:val="left"/>
      <w:pPr>
        <w:ind w:left="3600" w:hanging="360"/>
      </w:pPr>
    </w:lvl>
    <w:lvl w:ilvl="5" w:tplc="3F6EEA1E">
      <w:start w:val="1"/>
      <w:numFmt w:val="lowerRoman"/>
      <w:lvlText w:val="%6."/>
      <w:lvlJc w:val="right"/>
      <w:pPr>
        <w:ind w:left="4320" w:hanging="180"/>
      </w:pPr>
    </w:lvl>
    <w:lvl w:ilvl="6" w:tplc="0180F388">
      <w:start w:val="1"/>
      <w:numFmt w:val="decimal"/>
      <w:lvlText w:val="%7."/>
      <w:lvlJc w:val="left"/>
      <w:pPr>
        <w:ind w:left="5040" w:hanging="360"/>
      </w:pPr>
    </w:lvl>
    <w:lvl w:ilvl="7" w:tplc="369ED1A4">
      <w:start w:val="1"/>
      <w:numFmt w:val="lowerLetter"/>
      <w:lvlText w:val="%8."/>
      <w:lvlJc w:val="left"/>
      <w:pPr>
        <w:ind w:left="5760" w:hanging="360"/>
      </w:pPr>
    </w:lvl>
    <w:lvl w:ilvl="8" w:tplc="FFEEF32E">
      <w:start w:val="1"/>
      <w:numFmt w:val="lowerRoman"/>
      <w:lvlText w:val="%9."/>
      <w:lvlJc w:val="right"/>
      <w:pPr>
        <w:ind w:left="6480" w:hanging="180"/>
      </w:pPr>
    </w:lvl>
  </w:abstractNum>
  <w:abstractNum w:abstractNumId="6" w15:restartNumberingAfterBreak="0">
    <w:nsid w:val="1D6FFD92"/>
    <w:multiLevelType w:val="hybridMultilevel"/>
    <w:tmpl w:val="1CF8BFAE"/>
    <w:lvl w:ilvl="0" w:tplc="2938CBB0">
      <w:start w:val="1"/>
      <w:numFmt w:val="lowerLetter"/>
      <w:lvlText w:val="%1)"/>
      <w:lvlJc w:val="left"/>
      <w:pPr>
        <w:ind w:left="720" w:hanging="360"/>
      </w:pPr>
    </w:lvl>
    <w:lvl w:ilvl="1" w:tplc="93247386">
      <w:start w:val="1"/>
      <w:numFmt w:val="lowerLetter"/>
      <w:lvlText w:val="%2."/>
      <w:lvlJc w:val="left"/>
      <w:pPr>
        <w:ind w:left="1440" w:hanging="360"/>
      </w:pPr>
    </w:lvl>
    <w:lvl w:ilvl="2" w:tplc="5E987B24">
      <w:start w:val="1"/>
      <w:numFmt w:val="lowerRoman"/>
      <w:lvlText w:val="%3."/>
      <w:lvlJc w:val="right"/>
      <w:pPr>
        <w:ind w:left="2160" w:hanging="180"/>
      </w:pPr>
    </w:lvl>
    <w:lvl w:ilvl="3" w:tplc="AC165DC2">
      <w:start w:val="1"/>
      <w:numFmt w:val="decimal"/>
      <w:lvlText w:val="%4."/>
      <w:lvlJc w:val="left"/>
      <w:pPr>
        <w:ind w:left="2880" w:hanging="360"/>
      </w:pPr>
    </w:lvl>
    <w:lvl w:ilvl="4" w:tplc="44668BE8">
      <w:start w:val="1"/>
      <w:numFmt w:val="lowerLetter"/>
      <w:lvlText w:val="%5."/>
      <w:lvlJc w:val="left"/>
      <w:pPr>
        <w:ind w:left="3600" w:hanging="360"/>
      </w:pPr>
    </w:lvl>
    <w:lvl w:ilvl="5" w:tplc="D0F869D8">
      <w:start w:val="1"/>
      <w:numFmt w:val="lowerRoman"/>
      <w:lvlText w:val="%6."/>
      <w:lvlJc w:val="right"/>
      <w:pPr>
        <w:ind w:left="4320" w:hanging="180"/>
      </w:pPr>
    </w:lvl>
    <w:lvl w:ilvl="6" w:tplc="E8F6ADD4">
      <w:start w:val="1"/>
      <w:numFmt w:val="decimal"/>
      <w:lvlText w:val="%7."/>
      <w:lvlJc w:val="left"/>
      <w:pPr>
        <w:ind w:left="5040" w:hanging="360"/>
      </w:pPr>
    </w:lvl>
    <w:lvl w:ilvl="7" w:tplc="47001AE4">
      <w:start w:val="1"/>
      <w:numFmt w:val="lowerLetter"/>
      <w:lvlText w:val="%8."/>
      <w:lvlJc w:val="left"/>
      <w:pPr>
        <w:ind w:left="5760" w:hanging="360"/>
      </w:pPr>
    </w:lvl>
    <w:lvl w:ilvl="8" w:tplc="FAF051EE">
      <w:start w:val="1"/>
      <w:numFmt w:val="lowerRoman"/>
      <w:lvlText w:val="%9."/>
      <w:lvlJc w:val="right"/>
      <w:pPr>
        <w:ind w:left="6480" w:hanging="180"/>
      </w:pPr>
    </w:lvl>
  </w:abstractNum>
  <w:abstractNum w:abstractNumId="7" w15:restartNumberingAfterBreak="0">
    <w:nsid w:val="2460A2D5"/>
    <w:multiLevelType w:val="hybridMultilevel"/>
    <w:tmpl w:val="8340BFEC"/>
    <w:lvl w:ilvl="0" w:tplc="6494E80A">
      <w:start w:val="1"/>
      <w:numFmt w:val="bullet"/>
      <w:lvlText w:val=""/>
      <w:lvlJc w:val="left"/>
      <w:pPr>
        <w:ind w:left="720" w:hanging="360"/>
      </w:pPr>
      <w:rPr>
        <w:rFonts w:hint="default" w:ascii="Symbol" w:hAnsi="Symbol"/>
      </w:rPr>
    </w:lvl>
    <w:lvl w:ilvl="1" w:tplc="6EBA6868">
      <w:start w:val="1"/>
      <w:numFmt w:val="bullet"/>
      <w:lvlText w:val="o"/>
      <w:lvlJc w:val="left"/>
      <w:pPr>
        <w:ind w:left="1440" w:hanging="360"/>
      </w:pPr>
      <w:rPr>
        <w:rFonts w:hint="default" w:ascii="Courier New" w:hAnsi="Courier New"/>
      </w:rPr>
    </w:lvl>
    <w:lvl w:ilvl="2" w:tplc="F0742586">
      <w:start w:val="1"/>
      <w:numFmt w:val="bullet"/>
      <w:lvlText w:val=""/>
      <w:lvlJc w:val="left"/>
      <w:pPr>
        <w:ind w:left="2160" w:hanging="360"/>
      </w:pPr>
      <w:rPr>
        <w:rFonts w:hint="default" w:ascii="Wingdings" w:hAnsi="Wingdings"/>
      </w:rPr>
    </w:lvl>
    <w:lvl w:ilvl="3" w:tplc="0DF00382">
      <w:start w:val="1"/>
      <w:numFmt w:val="bullet"/>
      <w:lvlText w:val=""/>
      <w:lvlJc w:val="left"/>
      <w:pPr>
        <w:ind w:left="2880" w:hanging="360"/>
      </w:pPr>
      <w:rPr>
        <w:rFonts w:hint="default" w:ascii="Symbol" w:hAnsi="Symbol"/>
      </w:rPr>
    </w:lvl>
    <w:lvl w:ilvl="4" w:tplc="0C8258A2">
      <w:start w:val="1"/>
      <w:numFmt w:val="bullet"/>
      <w:lvlText w:val="o"/>
      <w:lvlJc w:val="left"/>
      <w:pPr>
        <w:ind w:left="3600" w:hanging="360"/>
      </w:pPr>
      <w:rPr>
        <w:rFonts w:hint="default" w:ascii="Courier New" w:hAnsi="Courier New"/>
      </w:rPr>
    </w:lvl>
    <w:lvl w:ilvl="5" w:tplc="943AF84A">
      <w:start w:val="1"/>
      <w:numFmt w:val="bullet"/>
      <w:lvlText w:val=""/>
      <w:lvlJc w:val="left"/>
      <w:pPr>
        <w:ind w:left="4320" w:hanging="360"/>
      </w:pPr>
      <w:rPr>
        <w:rFonts w:hint="default" w:ascii="Wingdings" w:hAnsi="Wingdings"/>
      </w:rPr>
    </w:lvl>
    <w:lvl w:ilvl="6" w:tplc="B080B874">
      <w:start w:val="1"/>
      <w:numFmt w:val="bullet"/>
      <w:lvlText w:val=""/>
      <w:lvlJc w:val="left"/>
      <w:pPr>
        <w:ind w:left="5040" w:hanging="360"/>
      </w:pPr>
      <w:rPr>
        <w:rFonts w:hint="default" w:ascii="Symbol" w:hAnsi="Symbol"/>
      </w:rPr>
    </w:lvl>
    <w:lvl w:ilvl="7" w:tplc="BE9A9564">
      <w:start w:val="1"/>
      <w:numFmt w:val="bullet"/>
      <w:lvlText w:val="o"/>
      <w:lvlJc w:val="left"/>
      <w:pPr>
        <w:ind w:left="5760" w:hanging="360"/>
      </w:pPr>
      <w:rPr>
        <w:rFonts w:hint="default" w:ascii="Courier New" w:hAnsi="Courier New"/>
      </w:rPr>
    </w:lvl>
    <w:lvl w:ilvl="8" w:tplc="9BEAD350">
      <w:start w:val="1"/>
      <w:numFmt w:val="bullet"/>
      <w:lvlText w:val=""/>
      <w:lvlJc w:val="left"/>
      <w:pPr>
        <w:ind w:left="6480" w:hanging="360"/>
      </w:pPr>
      <w:rPr>
        <w:rFonts w:hint="default" w:ascii="Wingdings" w:hAnsi="Wingdings"/>
      </w:rPr>
    </w:lvl>
  </w:abstractNum>
  <w:abstractNum w:abstractNumId="8" w15:restartNumberingAfterBreak="0">
    <w:nsid w:val="2BBC130B"/>
    <w:multiLevelType w:val="hybridMultilevel"/>
    <w:tmpl w:val="3196AA38"/>
    <w:lvl w:ilvl="0" w:tplc="9D8814CC">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9" w15:restartNumberingAfterBreak="0">
    <w:nsid w:val="33D067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95965C"/>
    <w:multiLevelType w:val="hybridMultilevel"/>
    <w:tmpl w:val="324E3A24"/>
    <w:lvl w:ilvl="0" w:tplc="D0E0C676">
      <w:start w:val="1"/>
      <w:numFmt w:val="decimal"/>
      <w:lvlText w:val="%1."/>
      <w:lvlJc w:val="left"/>
      <w:pPr>
        <w:ind w:left="720" w:hanging="360"/>
      </w:pPr>
    </w:lvl>
    <w:lvl w:ilvl="1" w:tplc="52F87672">
      <w:start w:val="1"/>
      <w:numFmt w:val="lowerLetter"/>
      <w:lvlText w:val="%2."/>
      <w:lvlJc w:val="left"/>
      <w:pPr>
        <w:ind w:left="1440" w:hanging="360"/>
      </w:pPr>
    </w:lvl>
    <w:lvl w:ilvl="2" w:tplc="54E2B8A6">
      <w:start w:val="1"/>
      <w:numFmt w:val="lowerRoman"/>
      <w:lvlText w:val="%3."/>
      <w:lvlJc w:val="right"/>
      <w:pPr>
        <w:ind w:left="2160" w:hanging="180"/>
      </w:pPr>
    </w:lvl>
    <w:lvl w:ilvl="3" w:tplc="3BBAD65C">
      <w:start w:val="1"/>
      <w:numFmt w:val="decimal"/>
      <w:lvlText w:val="%4."/>
      <w:lvlJc w:val="left"/>
      <w:pPr>
        <w:ind w:left="2880" w:hanging="360"/>
      </w:pPr>
    </w:lvl>
    <w:lvl w:ilvl="4" w:tplc="2EA4D114">
      <w:start w:val="1"/>
      <w:numFmt w:val="lowerLetter"/>
      <w:lvlText w:val="%5."/>
      <w:lvlJc w:val="left"/>
      <w:pPr>
        <w:ind w:left="3600" w:hanging="360"/>
      </w:pPr>
    </w:lvl>
    <w:lvl w:ilvl="5" w:tplc="A66619AE">
      <w:start w:val="1"/>
      <w:numFmt w:val="lowerRoman"/>
      <w:lvlText w:val="%6."/>
      <w:lvlJc w:val="right"/>
      <w:pPr>
        <w:ind w:left="4320" w:hanging="180"/>
      </w:pPr>
    </w:lvl>
    <w:lvl w:ilvl="6" w:tplc="93AA8CE2">
      <w:start w:val="1"/>
      <w:numFmt w:val="decimal"/>
      <w:lvlText w:val="%7."/>
      <w:lvlJc w:val="left"/>
      <w:pPr>
        <w:ind w:left="5040" w:hanging="360"/>
      </w:pPr>
    </w:lvl>
    <w:lvl w:ilvl="7" w:tplc="3DC03894">
      <w:start w:val="1"/>
      <w:numFmt w:val="lowerLetter"/>
      <w:lvlText w:val="%8."/>
      <w:lvlJc w:val="left"/>
      <w:pPr>
        <w:ind w:left="5760" w:hanging="360"/>
      </w:pPr>
    </w:lvl>
    <w:lvl w:ilvl="8" w:tplc="E72C1904">
      <w:start w:val="1"/>
      <w:numFmt w:val="lowerRoman"/>
      <w:lvlText w:val="%9."/>
      <w:lvlJc w:val="right"/>
      <w:pPr>
        <w:ind w:left="6480" w:hanging="180"/>
      </w:pPr>
    </w:lvl>
  </w:abstractNum>
  <w:abstractNum w:abstractNumId="11"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BF2A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3DDEAF"/>
    <w:multiLevelType w:val="hybridMultilevel"/>
    <w:tmpl w:val="A926AC82"/>
    <w:lvl w:ilvl="0" w:tplc="6504E888">
      <w:start w:val="1"/>
      <w:numFmt w:val="bullet"/>
      <w:lvlText w:val=""/>
      <w:lvlJc w:val="left"/>
      <w:pPr>
        <w:ind w:left="792" w:hanging="360"/>
      </w:pPr>
      <w:rPr>
        <w:rFonts w:hint="default" w:ascii="Symbol" w:hAnsi="Symbol"/>
      </w:rPr>
    </w:lvl>
    <w:lvl w:ilvl="1" w:tplc="2C8C4870">
      <w:start w:val="1"/>
      <w:numFmt w:val="bullet"/>
      <w:lvlText w:val="o"/>
      <w:lvlJc w:val="left"/>
      <w:pPr>
        <w:ind w:left="1512" w:hanging="360"/>
      </w:pPr>
      <w:rPr>
        <w:rFonts w:hint="default" w:ascii="Courier New" w:hAnsi="Courier New"/>
      </w:rPr>
    </w:lvl>
    <w:lvl w:ilvl="2" w:tplc="40186C42">
      <w:start w:val="1"/>
      <w:numFmt w:val="bullet"/>
      <w:lvlText w:val=""/>
      <w:lvlJc w:val="left"/>
      <w:pPr>
        <w:ind w:left="2232" w:hanging="360"/>
      </w:pPr>
      <w:rPr>
        <w:rFonts w:hint="default" w:ascii="Wingdings" w:hAnsi="Wingdings"/>
      </w:rPr>
    </w:lvl>
    <w:lvl w:ilvl="3" w:tplc="AD4E0BE4">
      <w:start w:val="1"/>
      <w:numFmt w:val="bullet"/>
      <w:lvlText w:val=""/>
      <w:lvlJc w:val="left"/>
      <w:pPr>
        <w:ind w:left="2952" w:hanging="360"/>
      </w:pPr>
      <w:rPr>
        <w:rFonts w:hint="default" w:ascii="Symbol" w:hAnsi="Symbol"/>
      </w:rPr>
    </w:lvl>
    <w:lvl w:ilvl="4" w:tplc="AEF6A8F6">
      <w:start w:val="1"/>
      <w:numFmt w:val="bullet"/>
      <w:lvlText w:val="o"/>
      <w:lvlJc w:val="left"/>
      <w:pPr>
        <w:ind w:left="3672" w:hanging="360"/>
      </w:pPr>
      <w:rPr>
        <w:rFonts w:hint="default" w:ascii="Courier New" w:hAnsi="Courier New"/>
      </w:rPr>
    </w:lvl>
    <w:lvl w:ilvl="5" w:tplc="6220E344">
      <w:start w:val="1"/>
      <w:numFmt w:val="bullet"/>
      <w:lvlText w:val=""/>
      <w:lvlJc w:val="left"/>
      <w:pPr>
        <w:ind w:left="4392" w:hanging="360"/>
      </w:pPr>
      <w:rPr>
        <w:rFonts w:hint="default" w:ascii="Wingdings" w:hAnsi="Wingdings"/>
      </w:rPr>
    </w:lvl>
    <w:lvl w:ilvl="6" w:tplc="4F1AFE7E">
      <w:start w:val="1"/>
      <w:numFmt w:val="bullet"/>
      <w:lvlText w:val=""/>
      <w:lvlJc w:val="left"/>
      <w:pPr>
        <w:ind w:left="5112" w:hanging="360"/>
      </w:pPr>
      <w:rPr>
        <w:rFonts w:hint="default" w:ascii="Symbol" w:hAnsi="Symbol"/>
      </w:rPr>
    </w:lvl>
    <w:lvl w:ilvl="7" w:tplc="BFBE5D26">
      <w:start w:val="1"/>
      <w:numFmt w:val="bullet"/>
      <w:lvlText w:val="o"/>
      <w:lvlJc w:val="left"/>
      <w:pPr>
        <w:ind w:left="5832" w:hanging="360"/>
      </w:pPr>
      <w:rPr>
        <w:rFonts w:hint="default" w:ascii="Courier New" w:hAnsi="Courier New"/>
      </w:rPr>
    </w:lvl>
    <w:lvl w:ilvl="8" w:tplc="FE2EDEBC">
      <w:start w:val="1"/>
      <w:numFmt w:val="bullet"/>
      <w:lvlText w:val=""/>
      <w:lvlJc w:val="left"/>
      <w:pPr>
        <w:ind w:left="6552" w:hanging="360"/>
      </w:pPr>
      <w:rPr>
        <w:rFonts w:hint="default" w:ascii="Wingdings" w:hAnsi="Wingdings"/>
      </w:rPr>
    </w:lvl>
  </w:abstractNum>
  <w:abstractNum w:abstractNumId="15" w15:restartNumberingAfterBreak="0">
    <w:nsid w:val="499E6D17"/>
    <w:multiLevelType w:val="multilevel"/>
    <w:tmpl w:val="2C7CD98C"/>
    <w:lvl w:ilvl="0">
      <w:start w:val="3"/>
      <w:numFmt w:val="decimal"/>
      <w:lvlText w:val="%1"/>
      <w:lvlJc w:val="left"/>
      <w:pPr>
        <w:tabs>
          <w:tab w:val="num" w:pos="360"/>
        </w:tabs>
        <w:ind w:left="360" w:hanging="360"/>
      </w:pPr>
    </w:lvl>
    <w:lvl w:ilvl="1">
      <w:start w:val="1"/>
      <w:numFmt w:val="decimal"/>
      <w:lvlText w:val="%2.1"/>
      <w:lvlJc w:val="left"/>
      <w:pPr>
        <w:tabs>
          <w:tab w:val="num" w:pos="360"/>
        </w:tabs>
        <w:ind w:left="737" w:hanging="737"/>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4A0A67CA"/>
    <w:multiLevelType w:val="hybridMultilevel"/>
    <w:tmpl w:val="0B0039E6"/>
    <w:lvl w:ilvl="0" w:tplc="A1DE357C">
      <w:start w:val="1"/>
      <w:numFmt w:val="decimal"/>
      <w:lvlText w:val="%1."/>
      <w:lvlJc w:val="left"/>
      <w:pPr>
        <w:ind w:left="720" w:hanging="360"/>
      </w:pPr>
    </w:lvl>
    <w:lvl w:ilvl="1" w:tplc="418AB89A">
      <w:start w:val="1"/>
      <w:numFmt w:val="lowerLetter"/>
      <w:lvlText w:val="%2."/>
      <w:lvlJc w:val="left"/>
      <w:pPr>
        <w:ind w:left="1440" w:hanging="360"/>
      </w:pPr>
    </w:lvl>
    <w:lvl w:ilvl="2" w:tplc="7B701536">
      <w:start w:val="1"/>
      <w:numFmt w:val="lowerRoman"/>
      <w:lvlText w:val="%3."/>
      <w:lvlJc w:val="right"/>
      <w:pPr>
        <w:ind w:left="2160" w:hanging="180"/>
      </w:pPr>
    </w:lvl>
    <w:lvl w:ilvl="3" w:tplc="11149B0C">
      <w:start w:val="1"/>
      <w:numFmt w:val="decimal"/>
      <w:lvlText w:val="%4."/>
      <w:lvlJc w:val="left"/>
      <w:pPr>
        <w:ind w:left="2880" w:hanging="360"/>
      </w:pPr>
    </w:lvl>
    <w:lvl w:ilvl="4" w:tplc="AA7A84A6">
      <w:start w:val="1"/>
      <w:numFmt w:val="lowerLetter"/>
      <w:lvlText w:val="%5."/>
      <w:lvlJc w:val="left"/>
      <w:pPr>
        <w:ind w:left="3600" w:hanging="360"/>
      </w:pPr>
    </w:lvl>
    <w:lvl w:ilvl="5" w:tplc="37785B42">
      <w:start w:val="1"/>
      <w:numFmt w:val="lowerRoman"/>
      <w:lvlText w:val="%6."/>
      <w:lvlJc w:val="right"/>
      <w:pPr>
        <w:ind w:left="4320" w:hanging="180"/>
      </w:pPr>
    </w:lvl>
    <w:lvl w:ilvl="6" w:tplc="8AD6D1EA">
      <w:start w:val="1"/>
      <w:numFmt w:val="decimal"/>
      <w:lvlText w:val="%7."/>
      <w:lvlJc w:val="left"/>
      <w:pPr>
        <w:ind w:left="5040" w:hanging="360"/>
      </w:pPr>
    </w:lvl>
    <w:lvl w:ilvl="7" w:tplc="78909936">
      <w:start w:val="1"/>
      <w:numFmt w:val="lowerLetter"/>
      <w:lvlText w:val="%8."/>
      <w:lvlJc w:val="left"/>
      <w:pPr>
        <w:ind w:left="5760" w:hanging="360"/>
      </w:pPr>
    </w:lvl>
    <w:lvl w:ilvl="8" w:tplc="2C4EF1E0">
      <w:start w:val="1"/>
      <w:numFmt w:val="lowerRoman"/>
      <w:lvlText w:val="%9."/>
      <w:lvlJc w:val="right"/>
      <w:pPr>
        <w:ind w:left="6480" w:hanging="180"/>
      </w:pPr>
    </w:lvl>
  </w:abstractNum>
  <w:abstractNum w:abstractNumId="17" w15:restartNumberingAfterBreak="0">
    <w:nsid w:val="4C2B5037"/>
    <w:multiLevelType w:val="hybridMultilevel"/>
    <w:tmpl w:val="3F40EC4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4F2663E2"/>
    <w:multiLevelType w:val="hybridMultilevel"/>
    <w:tmpl w:val="C4EC08AC"/>
    <w:lvl w:ilvl="0" w:tplc="2B189856">
      <w:start w:val="1"/>
      <w:numFmt w:val="bullet"/>
      <w:lvlText w:val=""/>
      <w:lvlJc w:val="left"/>
      <w:pPr>
        <w:ind w:left="1058" w:hanging="360"/>
      </w:pPr>
      <w:rPr>
        <w:rFonts w:hint="default" w:ascii="Symbol" w:hAnsi="Symbol"/>
      </w:rPr>
    </w:lvl>
    <w:lvl w:ilvl="1" w:tplc="98346B08">
      <w:start w:val="1"/>
      <w:numFmt w:val="bullet"/>
      <w:lvlText w:val="o"/>
      <w:lvlJc w:val="left"/>
      <w:pPr>
        <w:ind w:left="1778" w:hanging="360"/>
      </w:pPr>
      <w:rPr>
        <w:rFonts w:hint="default" w:ascii="Courier New" w:hAnsi="Courier New"/>
      </w:rPr>
    </w:lvl>
    <w:lvl w:ilvl="2" w:tplc="88083E24">
      <w:start w:val="1"/>
      <w:numFmt w:val="bullet"/>
      <w:lvlText w:val=""/>
      <w:lvlJc w:val="left"/>
      <w:pPr>
        <w:ind w:left="2498" w:hanging="360"/>
      </w:pPr>
      <w:rPr>
        <w:rFonts w:hint="default" w:ascii="Wingdings" w:hAnsi="Wingdings"/>
      </w:rPr>
    </w:lvl>
    <w:lvl w:ilvl="3" w:tplc="47A26070">
      <w:start w:val="1"/>
      <w:numFmt w:val="bullet"/>
      <w:lvlText w:val=""/>
      <w:lvlJc w:val="left"/>
      <w:pPr>
        <w:ind w:left="3218" w:hanging="360"/>
      </w:pPr>
      <w:rPr>
        <w:rFonts w:hint="default" w:ascii="Symbol" w:hAnsi="Symbol"/>
      </w:rPr>
    </w:lvl>
    <w:lvl w:ilvl="4" w:tplc="45704BF6">
      <w:start w:val="1"/>
      <w:numFmt w:val="bullet"/>
      <w:lvlText w:val="o"/>
      <w:lvlJc w:val="left"/>
      <w:pPr>
        <w:ind w:left="3938" w:hanging="360"/>
      </w:pPr>
      <w:rPr>
        <w:rFonts w:hint="default" w:ascii="Courier New" w:hAnsi="Courier New"/>
      </w:rPr>
    </w:lvl>
    <w:lvl w:ilvl="5" w:tplc="8E70ECD8">
      <w:start w:val="1"/>
      <w:numFmt w:val="bullet"/>
      <w:lvlText w:val=""/>
      <w:lvlJc w:val="left"/>
      <w:pPr>
        <w:ind w:left="4658" w:hanging="360"/>
      </w:pPr>
      <w:rPr>
        <w:rFonts w:hint="default" w:ascii="Wingdings" w:hAnsi="Wingdings"/>
      </w:rPr>
    </w:lvl>
    <w:lvl w:ilvl="6" w:tplc="9E943666">
      <w:start w:val="1"/>
      <w:numFmt w:val="bullet"/>
      <w:lvlText w:val=""/>
      <w:lvlJc w:val="left"/>
      <w:pPr>
        <w:ind w:left="5378" w:hanging="360"/>
      </w:pPr>
      <w:rPr>
        <w:rFonts w:hint="default" w:ascii="Symbol" w:hAnsi="Symbol"/>
      </w:rPr>
    </w:lvl>
    <w:lvl w:ilvl="7" w:tplc="689249BA">
      <w:start w:val="1"/>
      <w:numFmt w:val="bullet"/>
      <w:lvlText w:val="o"/>
      <w:lvlJc w:val="left"/>
      <w:pPr>
        <w:ind w:left="6098" w:hanging="360"/>
      </w:pPr>
      <w:rPr>
        <w:rFonts w:hint="default" w:ascii="Courier New" w:hAnsi="Courier New"/>
      </w:rPr>
    </w:lvl>
    <w:lvl w:ilvl="8" w:tplc="D89A1F4C">
      <w:start w:val="1"/>
      <w:numFmt w:val="bullet"/>
      <w:lvlText w:val=""/>
      <w:lvlJc w:val="left"/>
      <w:pPr>
        <w:ind w:left="6818" w:hanging="360"/>
      </w:pPr>
      <w:rPr>
        <w:rFonts w:hint="default" w:ascii="Wingdings" w:hAnsi="Wingdings"/>
      </w:rPr>
    </w:lvl>
  </w:abstractNum>
  <w:abstractNum w:abstractNumId="19" w15:restartNumberingAfterBreak="0">
    <w:nsid w:val="5301192A"/>
    <w:multiLevelType w:val="hybridMultilevel"/>
    <w:tmpl w:val="B7CA681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0" w15:restartNumberingAfterBreak="0">
    <w:nsid w:val="54E04A4C"/>
    <w:multiLevelType w:val="hybridMultilevel"/>
    <w:tmpl w:val="AA94614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1" w15:restartNumberingAfterBreak="0">
    <w:nsid w:val="5626D585"/>
    <w:multiLevelType w:val="hybridMultilevel"/>
    <w:tmpl w:val="78F84D18"/>
    <w:lvl w:ilvl="0" w:tplc="25F812B2">
      <w:start w:val="1"/>
      <w:numFmt w:val="decimal"/>
      <w:lvlText w:val="%1."/>
      <w:lvlJc w:val="left"/>
      <w:pPr>
        <w:ind w:left="720" w:hanging="360"/>
      </w:pPr>
    </w:lvl>
    <w:lvl w:ilvl="1" w:tplc="968E693C">
      <w:start w:val="1"/>
      <w:numFmt w:val="lowerLetter"/>
      <w:lvlText w:val="%2."/>
      <w:lvlJc w:val="left"/>
      <w:pPr>
        <w:ind w:left="1440" w:hanging="360"/>
      </w:pPr>
    </w:lvl>
    <w:lvl w:ilvl="2" w:tplc="9FD2D9CC">
      <w:start w:val="1"/>
      <w:numFmt w:val="lowerRoman"/>
      <w:lvlText w:val="%3."/>
      <w:lvlJc w:val="right"/>
      <w:pPr>
        <w:ind w:left="2160" w:hanging="180"/>
      </w:pPr>
    </w:lvl>
    <w:lvl w:ilvl="3" w:tplc="1466FB2C">
      <w:start w:val="1"/>
      <w:numFmt w:val="decimal"/>
      <w:lvlText w:val="%4."/>
      <w:lvlJc w:val="left"/>
      <w:pPr>
        <w:ind w:left="2880" w:hanging="360"/>
      </w:pPr>
    </w:lvl>
    <w:lvl w:ilvl="4" w:tplc="58AADAF8">
      <w:start w:val="1"/>
      <w:numFmt w:val="lowerLetter"/>
      <w:lvlText w:val="%5."/>
      <w:lvlJc w:val="left"/>
      <w:pPr>
        <w:ind w:left="3600" w:hanging="360"/>
      </w:pPr>
    </w:lvl>
    <w:lvl w:ilvl="5" w:tplc="0316C808">
      <w:start w:val="1"/>
      <w:numFmt w:val="lowerRoman"/>
      <w:lvlText w:val="%6."/>
      <w:lvlJc w:val="right"/>
      <w:pPr>
        <w:ind w:left="4320" w:hanging="180"/>
      </w:pPr>
    </w:lvl>
    <w:lvl w:ilvl="6" w:tplc="87EE1E06">
      <w:start w:val="1"/>
      <w:numFmt w:val="decimal"/>
      <w:lvlText w:val="%7."/>
      <w:lvlJc w:val="left"/>
      <w:pPr>
        <w:ind w:left="5040" w:hanging="360"/>
      </w:pPr>
    </w:lvl>
    <w:lvl w:ilvl="7" w:tplc="2C3A1078">
      <w:start w:val="1"/>
      <w:numFmt w:val="lowerLetter"/>
      <w:lvlText w:val="%8."/>
      <w:lvlJc w:val="left"/>
      <w:pPr>
        <w:ind w:left="5760" w:hanging="360"/>
      </w:pPr>
    </w:lvl>
    <w:lvl w:ilvl="8" w:tplc="4C7ED908">
      <w:start w:val="1"/>
      <w:numFmt w:val="lowerRoman"/>
      <w:lvlText w:val="%9."/>
      <w:lvlJc w:val="right"/>
      <w:pPr>
        <w:ind w:left="6480" w:hanging="180"/>
      </w:pPr>
    </w:lvl>
  </w:abstractNum>
  <w:abstractNum w:abstractNumId="22" w15:restartNumberingAfterBreak="0">
    <w:nsid w:val="5725620D"/>
    <w:multiLevelType w:val="multilevel"/>
    <w:tmpl w:val="959E39D4"/>
    <w:lvl w:ilvl="0">
      <w:start w:val="1"/>
      <w:numFmt w:val="decimal"/>
      <w:lvlText w:val="%1"/>
      <w:lvlJc w:val="left"/>
      <w:pPr>
        <w:ind w:left="833" w:hanging="720"/>
      </w:pPr>
      <w:rPr>
        <w:rFonts w:hint="default" w:ascii="Calibri" w:hAnsi="Calibri" w:eastAsia="Calibri" w:cs="Calibri"/>
        <w:b/>
        <w:bCs/>
        <w:w w:val="100"/>
        <w:sz w:val="28"/>
        <w:szCs w:val="28"/>
        <w:lang w:val="cs-CZ" w:eastAsia="cs-CZ" w:bidi="cs-CZ"/>
      </w:rPr>
    </w:lvl>
    <w:lvl w:ilvl="1">
      <w:start w:val="1"/>
      <w:numFmt w:val="decimal"/>
      <w:lvlText w:val="%1.%2"/>
      <w:lvlJc w:val="left"/>
      <w:pPr>
        <w:ind w:left="821" w:hanging="708"/>
      </w:pPr>
      <w:rPr>
        <w:rFonts w:hint="default" w:ascii="Calibri" w:hAnsi="Calibri" w:eastAsia="Calibri" w:cs="Calibri"/>
        <w:spacing w:val="-1"/>
        <w:w w:val="100"/>
        <w:sz w:val="22"/>
        <w:szCs w:val="22"/>
        <w:lang w:val="cs-CZ" w:eastAsia="cs-CZ" w:bidi="cs-CZ"/>
      </w:rPr>
    </w:lvl>
    <w:lvl w:ilvl="2">
      <w:start w:val="1"/>
      <w:numFmt w:val="decimal"/>
      <w:lvlText w:val="%1.%2.%3"/>
      <w:lvlJc w:val="left"/>
      <w:pPr>
        <w:ind w:left="1531" w:hanging="720"/>
      </w:pPr>
      <w:rPr>
        <w:rFonts w:hint="default" w:ascii="Calibri" w:hAnsi="Calibri" w:eastAsia="Calibri" w:cs="Calibri"/>
        <w:spacing w:val="-1"/>
        <w:w w:val="100"/>
        <w:sz w:val="22"/>
        <w:szCs w:val="22"/>
        <w:lang w:val="cs-CZ" w:eastAsia="cs-CZ" w:bidi="cs-CZ"/>
      </w:rPr>
    </w:lvl>
    <w:lvl w:ilvl="3">
      <w:numFmt w:val="bullet"/>
      <w:lvlText w:val="•"/>
      <w:lvlJc w:val="left"/>
      <w:pPr>
        <w:ind w:left="2580" w:hanging="720"/>
      </w:pPr>
      <w:rPr>
        <w:rFonts w:hint="default"/>
        <w:lang w:val="cs-CZ" w:eastAsia="cs-CZ" w:bidi="cs-CZ"/>
      </w:rPr>
    </w:lvl>
    <w:lvl w:ilvl="4">
      <w:numFmt w:val="bullet"/>
      <w:lvlText w:val="•"/>
      <w:lvlJc w:val="left"/>
      <w:pPr>
        <w:ind w:left="3621" w:hanging="720"/>
      </w:pPr>
      <w:rPr>
        <w:rFonts w:hint="default"/>
        <w:lang w:val="cs-CZ" w:eastAsia="cs-CZ" w:bidi="cs-CZ"/>
      </w:rPr>
    </w:lvl>
    <w:lvl w:ilvl="5">
      <w:numFmt w:val="bullet"/>
      <w:lvlText w:val="•"/>
      <w:lvlJc w:val="left"/>
      <w:pPr>
        <w:ind w:left="4662" w:hanging="720"/>
      </w:pPr>
      <w:rPr>
        <w:rFonts w:hint="default"/>
        <w:lang w:val="cs-CZ" w:eastAsia="cs-CZ" w:bidi="cs-CZ"/>
      </w:rPr>
    </w:lvl>
    <w:lvl w:ilvl="6">
      <w:numFmt w:val="bullet"/>
      <w:lvlText w:val="•"/>
      <w:lvlJc w:val="left"/>
      <w:pPr>
        <w:ind w:left="5703" w:hanging="720"/>
      </w:pPr>
      <w:rPr>
        <w:rFonts w:hint="default"/>
        <w:lang w:val="cs-CZ" w:eastAsia="cs-CZ" w:bidi="cs-CZ"/>
      </w:rPr>
    </w:lvl>
    <w:lvl w:ilvl="7">
      <w:numFmt w:val="bullet"/>
      <w:lvlText w:val="•"/>
      <w:lvlJc w:val="left"/>
      <w:pPr>
        <w:ind w:left="6744" w:hanging="720"/>
      </w:pPr>
      <w:rPr>
        <w:rFonts w:hint="default"/>
        <w:lang w:val="cs-CZ" w:eastAsia="cs-CZ" w:bidi="cs-CZ"/>
      </w:rPr>
    </w:lvl>
    <w:lvl w:ilvl="8">
      <w:numFmt w:val="bullet"/>
      <w:lvlText w:val="•"/>
      <w:lvlJc w:val="left"/>
      <w:pPr>
        <w:ind w:left="7784" w:hanging="720"/>
      </w:pPr>
      <w:rPr>
        <w:rFonts w:hint="default"/>
        <w:lang w:val="cs-CZ" w:eastAsia="cs-CZ" w:bidi="cs-CZ"/>
      </w:rPr>
    </w:lvl>
  </w:abstractNum>
  <w:abstractNum w:abstractNumId="23" w15:restartNumberingAfterBreak="0">
    <w:nsid w:val="57B91750"/>
    <w:multiLevelType w:val="hybridMultilevel"/>
    <w:tmpl w:val="1EF644B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4" w15:restartNumberingAfterBreak="0">
    <w:nsid w:val="5DB53799"/>
    <w:multiLevelType w:val="hybridMultilevel"/>
    <w:tmpl w:val="5578565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5" w15:restartNumberingAfterBreak="0">
    <w:nsid w:val="5DF2B89D"/>
    <w:multiLevelType w:val="hybridMultilevel"/>
    <w:tmpl w:val="4124604C"/>
    <w:lvl w:ilvl="0" w:tplc="B0DA3BA8">
      <w:numFmt w:val="none"/>
      <w:lvlText w:val=""/>
      <w:lvlJc w:val="left"/>
      <w:pPr>
        <w:tabs>
          <w:tab w:val="num" w:pos="360"/>
        </w:tabs>
      </w:pPr>
    </w:lvl>
    <w:lvl w:ilvl="1" w:tplc="0D3AB9BC">
      <w:start w:val="1"/>
      <w:numFmt w:val="lowerLetter"/>
      <w:lvlText w:val="%2."/>
      <w:lvlJc w:val="left"/>
      <w:pPr>
        <w:ind w:left="1440" w:hanging="360"/>
      </w:pPr>
    </w:lvl>
    <w:lvl w:ilvl="2" w:tplc="E2E61120">
      <w:start w:val="1"/>
      <w:numFmt w:val="lowerRoman"/>
      <w:lvlText w:val="%3."/>
      <w:lvlJc w:val="right"/>
      <w:pPr>
        <w:ind w:left="2160" w:hanging="180"/>
      </w:pPr>
    </w:lvl>
    <w:lvl w:ilvl="3" w:tplc="80885208">
      <w:start w:val="1"/>
      <w:numFmt w:val="decimal"/>
      <w:lvlText w:val="%4."/>
      <w:lvlJc w:val="left"/>
      <w:pPr>
        <w:ind w:left="2880" w:hanging="360"/>
      </w:pPr>
    </w:lvl>
    <w:lvl w:ilvl="4" w:tplc="8B2EC5CC">
      <w:start w:val="1"/>
      <w:numFmt w:val="lowerLetter"/>
      <w:lvlText w:val="%5."/>
      <w:lvlJc w:val="left"/>
      <w:pPr>
        <w:ind w:left="3600" w:hanging="360"/>
      </w:pPr>
    </w:lvl>
    <w:lvl w:ilvl="5" w:tplc="CF5CB6F4">
      <w:start w:val="1"/>
      <w:numFmt w:val="lowerRoman"/>
      <w:lvlText w:val="%6."/>
      <w:lvlJc w:val="right"/>
      <w:pPr>
        <w:ind w:left="4320" w:hanging="180"/>
      </w:pPr>
    </w:lvl>
    <w:lvl w:ilvl="6" w:tplc="63D207C8">
      <w:start w:val="1"/>
      <w:numFmt w:val="decimal"/>
      <w:lvlText w:val="%7."/>
      <w:lvlJc w:val="left"/>
      <w:pPr>
        <w:ind w:left="5040" w:hanging="360"/>
      </w:pPr>
    </w:lvl>
    <w:lvl w:ilvl="7" w:tplc="D55834F2">
      <w:start w:val="1"/>
      <w:numFmt w:val="lowerLetter"/>
      <w:lvlText w:val="%8."/>
      <w:lvlJc w:val="left"/>
      <w:pPr>
        <w:ind w:left="5760" w:hanging="360"/>
      </w:pPr>
    </w:lvl>
    <w:lvl w:ilvl="8" w:tplc="7CD44BE4">
      <w:start w:val="1"/>
      <w:numFmt w:val="lowerRoman"/>
      <w:lvlText w:val="%9."/>
      <w:lvlJc w:val="right"/>
      <w:pPr>
        <w:ind w:left="6480" w:hanging="180"/>
      </w:pPr>
    </w:lvl>
  </w:abstractNum>
  <w:abstractNum w:abstractNumId="26" w15:restartNumberingAfterBreak="0">
    <w:nsid w:val="5FCBED20"/>
    <w:multiLevelType w:val="hybridMultilevel"/>
    <w:tmpl w:val="800CF2A4"/>
    <w:lvl w:ilvl="0" w:tplc="124A26FC">
      <w:start w:val="1"/>
      <w:numFmt w:val="bullet"/>
      <w:lvlText w:val=""/>
      <w:lvlJc w:val="left"/>
      <w:pPr>
        <w:ind w:left="1080" w:hanging="360"/>
      </w:pPr>
      <w:rPr>
        <w:rFonts w:hint="default" w:ascii="Symbol" w:hAnsi="Symbol"/>
      </w:rPr>
    </w:lvl>
    <w:lvl w:ilvl="1" w:tplc="DB9A5D24">
      <w:start w:val="1"/>
      <w:numFmt w:val="bullet"/>
      <w:lvlText w:val="o"/>
      <w:lvlJc w:val="left"/>
      <w:pPr>
        <w:ind w:left="1800" w:hanging="360"/>
      </w:pPr>
      <w:rPr>
        <w:rFonts w:hint="default" w:ascii="Courier New" w:hAnsi="Courier New"/>
      </w:rPr>
    </w:lvl>
    <w:lvl w:ilvl="2" w:tplc="A3687AB4">
      <w:start w:val="1"/>
      <w:numFmt w:val="bullet"/>
      <w:lvlText w:val=""/>
      <w:lvlJc w:val="left"/>
      <w:pPr>
        <w:ind w:left="2520" w:hanging="360"/>
      </w:pPr>
      <w:rPr>
        <w:rFonts w:hint="default" w:ascii="Wingdings" w:hAnsi="Wingdings"/>
      </w:rPr>
    </w:lvl>
    <w:lvl w:ilvl="3" w:tplc="EFC02868">
      <w:start w:val="1"/>
      <w:numFmt w:val="bullet"/>
      <w:lvlText w:val=""/>
      <w:lvlJc w:val="left"/>
      <w:pPr>
        <w:ind w:left="3240" w:hanging="360"/>
      </w:pPr>
      <w:rPr>
        <w:rFonts w:hint="default" w:ascii="Symbol" w:hAnsi="Symbol"/>
      </w:rPr>
    </w:lvl>
    <w:lvl w:ilvl="4" w:tplc="70C00C10">
      <w:start w:val="1"/>
      <w:numFmt w:val="bullet"/>
      <w:lvlText w:val="o"/>
      <w:lvlJc w:val="left"/>
      <w:pPr>
        <w:ind w:left="3960" w:hanging="360"/>
      </w:pPr>
      <w:rPr>
        <w:rFonts w:hint="default" w:ascii="Courier New" w:hAnsi="Courier New"/>
      </w:rPr>
    </w:lvl>
    <w:lvl w:ilvl="5" w:tplc="16481EAA">
      <w:start w:val="1"/>
      <w:numFmt w:val="bullet"/>
      <w:lvlText w:val=""/>
      <w:lvlJc w:val="left"/>
      <w:pPr>
        <w:ind w:left="4680" w:hanging="360"/>
      </w:pPr>
      <w:rPr>
        <w:rFonts w:hint="default" w:ascii="Wingdings" w:hAnsi="Wingdings"/>
      </w:rPr>
    </w:lvl>
    <w:lvl w:ilvl="6" w:tplc="A470CAE2">
      <w:start w:val="1"/>
      <w:numFmt w:val="bullet"/>
      <w:lvlText w:val=""/>
      <w:lvlJc w:val="left"/>
      <w:pPr>
        <w:ind w:left="5400" w:hanging="360"/>
      </w:pPr>
      <w:rPr>
        <w:rFonts w:hint="default" w:ascii="Symbol" w:hAnsi="Symbol"/>
      </w:rPr>
    </w:lvl>
    <w:lvl w:ilvl="7" w:tplc="F44A77A0">
      <w:start w:val="1"/>
      <w:numFmt w:val="bullet"/>
      <w:lvlText w:val="o"/>
      <w:lvlJc w:val="left"/>
      <w:pPr>
        <w:ind w:left="6120" w:hanging="360"/>
      </w:pPr>
      <w:rPr>
        <w:rFonts w:hint="default" w:ascii="Courier New" w:hAnsi="Courier New"/>
      </w:rPr>
    </w:lvl>
    <w:lvl w:ilvl="8" w:tplc="913E939A">
      <w:start w:val="1"/>
      <w:numFmt w:val="bullet"/>
      <w:lvlText w:val=""/>
      <w:lvlJc w:val="left"/>
      <w:pPr>
        <w:ind w:left="6840" w:hanging="360"/>
      </w:pPr>
      <w:rPr>
        <w:rFonts w:hint="default" w:ascii="Wingdings" w:hAnsi="Wingdings"/>
      </w:rPr>
    </w:lvl>
  </w:abstractNum>
  <w:abstractNum w:abstractNumId="27" w15:restartNumberingAfterBreak="0">
    <w:nsid w:val="63639872"/>
    <w:multiLevelType w:val="hybridMultilevel"/>
    <w:tmpl w:val="B4E8CFBC"/>
    <w:lvl w:ilvl="0" w:tplc="0A7ECE06">
      <w:start w:val="1"/>
      <w:numFmt w:val="bullet"/>
      <w:lvlText w:val=""/>
      <w:lvlJc w:val="left"/>
      <w:pPr>
        <w:ind w:left="1418" w:hanging="360"/>
      </w:pPr>
      <w:rPr>
        <w:rFonts w:hint="default" w:ascii="Symbol" w:hAnsi="Symbol"/>
      </w:rPr>
    </w:lvl>
    <w:lvl w:ilvl="1" w:tplc="574C5AF4">
      <w:start w:val="1"/>
      <w:numFmt w:val="bullet"/>
      <w:lvlText w:val="o"/>
      <w:lvlJc w:val="left"/>
      <w:pPr>
        <w:ind w:left="2138" w:hanging="360"/>
      </w:pPr>
      <w:rPr>
        <w:rFonts w:hint="default" w:ascii="Courier New" w:hAnsi="Courier New"/>
      </w:rPr>
    </w:lvl>
    <w:lvl w:ilvl="2" w:tplc="B2E6959A">
      <w:start w:val="1"/>
      <w:numFmt w:val="bullet"/>
      <w:lvlText w:val=""/>
      <w:lvlJc w:val="left"/>
      <w:pPr>
        <w:ind w:left="2858" w:hanging="360"/>
      </w:pPr>
      <w:rPr>
        <w:rFonts w:hint="default" w:ascii="Wingdings" w:hAnsi="Wingdings"/>
      </w:rPr>
    </w:lvl>
    <w:lvl w:ilvl="3" w:tplc="A748EBC4">
      <w:start w:val="1"/>
      <w:numFmt w:val="bullet"/>
      <w:lvlText w:val=""/>
      <w:lvlJc w:val="left"/>
      <w:pPr>
        <w:ind w:left="3578" w:hanging="360"/>
      </w:pPr>
      <w:rPr>
        <w:rFonts w:hint="default" w:ascii="Symbol" w:hAnsi="Symbol"/>
      </w:rPr>
    </w:lvl>
    <w:lvl w:ilvl="4" w:tplc="5CDA712C">
      <w:start w:val="1"/>
      <w:numFmt w:val="bullet"/>
      <w:lvlText w:val="o"/>
      <w:lvlJc w:val="left"/>
      <w:pPr>
        <w:ind w:left="4298" w:hanging="360"/>
      </w:pPr>
      <w:rPr>
        <w:rFonts w:hint="default" w:ascii="Courier New" w:hAnsi="Courier New"/>
      </w:rPr>
    </w:lvl>
    <w:lvl w:ilvl="5" w:tplc="2102BADA">
      <w:start w:val="1"/>
      <w:numFmt w:val="bullet"/>
      <w:lvlText w:val=""/>
      <w:lvlJc w:val="left"/>
      <w:pPr>
        <w:ind w:left="5018" w:hanging="360"/>
      </w:pPr>
      <w:rPr>
        <w:rFonts w:hint="default" w:ascii="Wingdings" w:hAnsi="Wingdings"/>
      </w:rPr>
    </w:lvl>
    <w:lvl w:ilvl="6" w:tplc="ACFAA914">
      <w:start w:val="1"/>
      <w:numFmt w:val="bullet"/>
      <w:lvlText w:val=""/>
      <w:lvlJc w:val="left"/>
      <w:pPr>
        <w:ind w:left="5738" w:hanging="360"/>
      </w:pPr>
      <w:rPr>
        <w:rFonts w:hint="default" w:ascii="Symbol" w:hAnsi="Symbol"/>
      </w:rPr>
    </w:lvl>
    <w:lvl w:ilvl="7" w:tplc="13B0AF66">
      <w:start w:val="1"/>
      <w:numFmt w:val="bullet"/>
      <w:lvlText w:val="o"/>
      <w:lvlJc w:val="left"/>
      <w:pPr>
        <w:ind w:left="6458" w:hanging="360"/>
      </w:pPr>
      <w:rPr>
        <w:rFonts w:hint="default" w:ascii="Courier New" w:hAnsi="Courier New"/>
      </w:rPr>
    </w:lvl>
    <w:lvl w:ilvl="8" w:tplc="685CF9FC">
      <w:start w:val="1"/>
      <w:numFmt w:val="bullet"/>
      <w:lvlText w:val=""/>
      <w:lvlJc w:val="left"/>
      <w:pPr>
        <w:ind w:left="7178" w:hanging="360"/>
      </w:pPr>
      <w:rPr>
        <w:rFonts w:hint="default" w:ascii="Wingdings" w:hAnsi="Wingdings"/>
      </w:rPr>
    </w:lvl>
  </w:abstractNum>
  <w:abstractNum w:abstractNumId="28" w15:restartNumberingAfterBreak="0">
    <w:nsid w:val="6442689B"/>
    <w:multiLevelType w:val="hybridMultilevel"/>
    <w:tmpl w:val="10665E6A"/>
    <w:lvl w:ilvl="0" w:tplc="9ACAD0DA">
      <w:start w:val="1"/>
      <w:numFmt w:val="bullet"/>
      <w:lvlText w:val=""/>
      <w:lvlJc w:val="left"/>
      <w:pPr>
        <w:ind w:left="1418" w:hanging="360"/>
      </w:pPr>
      <w:rPr>
        <w:rFonts w:hint="default" w:ascii="Symbol" w:hAnsi="Symbol"/>
      </w:rPr>
    </w:lvl>
    <w:lvl w:ilvl="1" w:tplc="C65AF840">
      <w:start w:val="1"/>
      <w:numFmt w:val="bullet"/>
      <w:lvlText w:val="o"/>
      <w:lvlJc w:val="left"/>
      <w:pPr>
        <w:ind w:left="2138" w:hanging="360"/>
      </w:pPr>
      <w:rPr>
        <w:rFonts w:hint="default" w:ascii="Courier New" w:hAnsi="Courier New"/>
      </w:rPr>
    </w:lvl>
    <w:lvl w:ilvl="2" w:tplc="440E41C6">
      <w:start w:val="1"/>
      <w:numFmt w:val="bullet"/>
      <w:lvlText w:val=""/>
      <w:lvlJc w:val="left"/>
      <w:pPr>
        <w:ind w:left="2858" w:hanging="360"/>
      </w:pPr>
      <w:rPr>
        <w:rFonts w:hint="default" w:ascii="Wingdings" w:hAnsi="Wingdings"/>
      </w:rPr>
    </w:lvl>
    <w:lvl w:ilvl="3" w:tplc="C72422F4">
      <w:start w:val="1"/>
      <w:numFmt w:val="bullet"/>
      <w:lvlText w:val=""/>
      <w:lvlJc w:val="left"/>
      <w:pPr>
        <w:ind w:left="3578" w:hanging="360"/>
      </w:pPr>
      <w:rPr>
        <w:rFonts w:hint="default" w:ascii="Symbol" w:hAnsi="Symbol"/>
      </w:rPr>
    </w:lvl>
    <w:lvl w:ilvl="4" w:tplc="55364E8C">
      <w:start w:val="1"/>
      <w:numFmt w:val="bullet"/>
      <w:lvlText w:val="o"/>
      <w:lvlJc w:val="left"/>
      <w:pPr>
        <w:ind w:left="4298" w:hanging="360"/>
      </w:pPr>
      <w:rPr>
        <w:rFonts w:hint="default" w:ascii="Courier New" w:hAnsi="Courier New"/>
      </w:rPr>
    </w:lvl>
    <w:lvl w:ilvl="5" w:tplc="E5E046F0">
      <w:start w:val="1"/>
      <w:numFmt w:val="bullet"/>
      <w:lvlText w:val=""/>
      <w:lvlJc w:val="left"/>
      <w:pPr>
        <w:ind w:left="5018" w:hanging="360"/>
      </w:pPr>
      <w:rPr>
        <w:rFonts w:hint="default" w:ascii="Wingdings" w:hAnsi="Wingdings"/>
      </w:rPr>
    </w:lvl>
    <w:lvl w:ilvl="6" w:tplc="C9C06C04">
      <w:start w:val="1"/>
      <w:numFmt w:val="bullet"/>
      <w:lvlText w:val=""/>
      <w:lvlJc w:val="left"/>
      <w:pPr>
        <w:ind w:left="5738" w:hanging="360"/>
      </w:pPr>
      <w:rPr>
        <w:rFonts w:hint="default" w:ascii="Symbol" w:hAnsi="Symbol"/>
      </w:rPr>
    </w:lvl>
    <w:lvl w:ilvl="7" w:tplc="6838BCA0">
      <w:start w:val="1"/>
      <w:numFmt w:val="bullet"/>
      <w:lvlText w:val="o"/>
      <w:lvlJc w:val="left"/>
      <w:pPr>
        <w:ind w:left="6458" w:hanging="360"/>
      </w:pPr>
      <w:rPr>
        <w:rFonts w:hint="default" w:ascii="Courier New" w:hAnsi="Courier New"/>
      </w:rPr>
    </w:lvl>
    <w:lvl w:ilvl="8" w:tplc="B9E29112">
      <w:start w:val="1"/>
      <w:numFmt w:val="bullet"/>
      <w:lvlText w:val=""/>
      <w:lvlJc w:val="left"/>
      <w:pPr>
        <w:ind w:left="7178" w:hanging="360"/>
      </w:pPr>
      <w:rPr>
        <w:rFonts w:hint="default" w:ascii="Wingdings" w:hAnsi="Wingdings"/>
      </w:rPr>
    </w:lvl>
  </w:abstractNum>
  <w:abstractNum w:abstractNumId="29" w15:restartNumberingAfterBreak="0">
    <w:nsid w:val="6789E3AB"/>
    <w:multiLevelType w:val="multilevel"/>
    <w:tmpl w:val="07B04DD2"/>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701196"/>
    <w:multiLevelType w:val="hybridMultilevel"/>
    <w:tmpl w:val="F1560EC8"/>
    <w:lvl w:ilvl="0" w:tplc="529CBC88">
      <w:start w:val="1"/>
      <w:numFmt w:val="decimal"/>
      <w:lvlText w:val="%1."/>
      <w:lvlJc w:val="left"/>
      <w:pPr>
        <w:ind w:left="720" w:hanging="360"/>
      </w:pPr>
    </w:lvl>
    <w:lvl w:ilvl="1" w:tplc="25685EAA">
      <w:start w:val="1"/>
      <w:numFmt w:val="decimal"/>
      <w:lvlText w:val="%2.2"/>
      <w:lvlJc w:val="left"/>
      <w:pPr>
        <w:ind w:left="1440" w:hanging="360"/>
      </w:pPr>
    </w:lvl>
    <w:lvl w:ilvl="2" w:tplc="3C120030">
      <w:start w:val="1"/>
      <w:numFmt w:val="lowerRoman"/>
      <w:lvlText w:val="%3."/>
      <w:lvlJc w:val="right"/>
      <w:pPr>
        <w:ind w:left="2160" w:hanging="180"/>
      </w:pPr>
    </w:lvl>
    <w:lvl w:ilvl="3" w:tplc="9E84941A">
      <w:start w:val="1"/>
      <w:numFmt w:val="decimal"/>
      <w:lvlText w:val="%4."/>
      <w:lvlJc w:val="left"/>
      <w:pPr>
        <w:ind w:left="2880" w:hanging="360"/>
      </w:pPr>
    </w:lvl>
    <w:lvl w:ilvl="4" w:tplc="4F0268A8">
      <w:start w:val="1"/>
      <w:numFmt w:val="lowerLetter"/>
      <w:lvlText w:val="%5."/>
      <w:lvlJc w:val="left"/>
      <w:pPr>
        <w:ind w:left="3600" w:hanging="360"/>
      </w:pPr>
    </w:lvl>
    <w:lvl w:ilvl="5" w:tplc="4D368B6E">
      <w:start w:val="1"/>
      <w:numFmt w:val="lowerRoman"/>
      <w:lvlText w:val="%6."/>
      <w:lvlJc w:val="right"/>
      <w:pPr>
        <w:ind w:left="4320" w:hanging="180"/>
      </w:pPr>
    </w:lvl>
    <w:lvl w:ilvl="6" w:tplc="6C8E1B2C">
      <w:start w:val="1"/>
      <w:numFmt w:val="decimal"/>
      <w:lvlText w:val="%7."/>
      <w:lvlJc w:val="left"/>
      <w:pPr>
        <w:ind w:left="5040" w:hanging="360"/>
      </w:pPr>
    </w:lvl>
    <w:lvl w:ilvl="7" w:tplc="AD9E1472">
      <w:start w:val="1"/>
      <w:numFmt w:val="lowerLetter"/>
      <w:lvlText w:val="%8."/>
      <w:lvlJc w:val="left"/>
      <w:pPr>
        <w:ind w:left="5760" w:hanging="360"/>
      </w:pPr>
    </w:lvl>
    <w:lvl w:ilvl="8" w:tplc="B060D356">
      <w:start w:val="1"/>
      <w:numFmt w:val="lowerRoman"/>
      <w:lvlText w:val="%9."/>
      <w:lvlJc w:val="right"/>
      <w:pPr>
        <w:ind w:left="6480" w:hanging="180"/>
      </w:pPr>
    </w:lvl>
  </w:abstractNum>
  <w:abstractNum w:abstractNumId="31" w15:restartNumberingAfterBreak="0">
    <w:nsid w:val="6BB9ED27"/>
    <w:multiLevelType w:val="hybridMultilevel"/>
    <w:tmpl w:val="416C4E18"/>
    <w:lvl w:ilvl="0" w:tplc="74AC6A9C">
      <w:start w:val="1"/>
      <w:numFmt w:val="upperLetter"/>
      <w:lvlText w:val="%1)"/>
      <w:lvlJc w:val="left"/>
      <w:pPr>
        <w:ind w:left="720" w:hanging="360"/>
      </w:pPr>
    </w:lvl>
    <w:lvl w:ilvl="1" w:tplc="561ABD78">
      <w:start w:val="1"/>
      <w:numFmt w:val="lowerLetter"/>
      <w:lvlText w:val="%2."/>
      <w:lvlJc w:val="left"/>
      <w:pPr>
        <w:ind w:left="1440" w:hanging="360"/>
      </w:pPr>
    </w:lvl>
    <w:lvl w:ilvl="2" w:tplc="3E9077A0">
      <w:start w:val="1"/>
      <w:numFmt w:val="lowerRoman"/>
      <w:lvlText w:val="%3."/>
      <w:lvlJc w:val="right"/>
      <w:pPr>
        <w:ind w:left="2160" w:hanging="180"/>
      </w:pPr>
    </w:lvl>
    <w:lvl w:ilvl="3" w:tplc="BE462108">
      <w:start w:val="1"/>
      <w:numFmt w:val="decimal"/>
      <w:lvlText w:val="%4."/>
      <w:lvlJc w:val="left"/>
      <w:pPr>
        <w:ind w:left="2880" w:hanging="360"/>
      </w:pPr>
    </w:lvl>
    <w:lvl w:ilvl="4" w:tplc="88DCE044">
      <w:start w:val="1"/>
      <w:numFmt w:val="lowerLetter"/>
      <w:lvlText w:val="%5."/>
      <w:lvlJc w:val="left"/>
      <w:pPr>
        <w:ind w:left="3600" w:hanging="360"/>
      </w:pPr>
    </w:lvl>
    <w:lvl w:ilvl="5" w:tplc="3BFEEC76">
      <w:start w:val="1"/>
      <w:numFmt w:val="lowerRoman"/>
      <w:lvlText w:val="%6."/>
      <w:lvlJc w:val="right"/>
      <w:pPr>
        <w:ind w:left="4320" w:hanging="180"/>
      </w:pPr>
    </w:lvl>
    <w:lvl w:ilvl="6" w:tplc="0FC2EBB8">
      <w:start w:val="1"/>
      <w:numFmt w:val="decimal"/>
      <w:lvlText w:val="%7."/>
      <w:lvlJc w:val="left"/>
      <w:pPr>
        <w:ind w:left="5040" w:hanging="360"/>
      </w:pPr>
    </w:lvl>
    <w:lvl w:ilvl="7" w:tplc="8CE47724">
      <w:start w:val="1"/>
      <w:numFmt w:val="lowerLetter"/>
      <w:lvlText w:val="%8."/>
      <w:lvlJc w:val="left"/>
      <w:pPr>
        <w:ind w:left="5760" w:hanging="360"/>
      </w:pPr>
    </w:lvl>
    <w:lvl w:ilvl="8" w:tplc="3D3EC88E">
      <w:start w:val="1"/>
      <w:numFmt w:val="lowerRoman"/>
      <w:lvlText w:val="%9."/>
      <w:lvlJc w:val="right"/>
      <w:pPr>
        <w:ind w:left="6480" w:hanging="180"/>
      </w:pPr>
    </w:lvl>
  </w:abstractNum>
  <w:abstractNum w:abstractNumId="32" w15:restartNumberingAfterBreak="0">
    <w:nsid w:val="6E949660"/>
    <w:multiLevelType w:val="hybridMultilevel"/>
    <w:tmpl w:val="CEA40644"/>
    <w:lvl w:ilvl="0" w:tplc="A5ECC2D6">
      <w:start w:val="1"/>
      <w:numFmt w:val="lowerLetter"/>
      <w:lvlText w:val="%1)"/>
      <w:lvlJc w:val="left"/>
      <w:pPr>
        <w:ind w:left="720" w:hanging="360"/>
      </w:pPr>
    </w:lvl>
    <w:lvl w:ilvl="1" w:tplc="268630E0">
      <w:start w:val="1"/>
      <w:numFmt w:val="lowerLetter"/>
      <w:lvlText w:val="%2."/>
      <w:lvlJc w:val="left"/>
      <w:pPr>
        <w:ind w:left="1440" w:hanging="360"/>
      </w:pPr>
    </w:lvl>
    <w:lvl w:ilvl="2" w:tplc="4E0C7608">
      <w:start w:val="1"/>
      <w:numFmt w:val="lowerRoman"/>
      <w:lvlText w:val="%3."/>
      <w:lvlJc w:val="right"/>
      <w:pPr>
        <w:ind w:left="2160" w:hanging="180"/>
      </w:pPr>
    </w:lvl>
    <w:lvl w:ilvl="3" w:tplc="B41AE0B2">
      <w:start w:val="1"/>
      <w:numFmt w:val="decimal"/>
      <w:lvlText w:val="%4."/>
      <w:lvlJc w:val="left"/>
      <w:pPr>
        <w:ind w:left="2880" w:hanging="360"/>
      </w:pPr>
    </w:lvl>
    <w:lvl w:ilvl="4" w:tplc="A2F2C30C">
      <w:start w:val="1"/>
      <w:numFmt w:val="lowerLetter"/>
      <w:lvlText w:val="%5."/>
      <w:lvlJc w:val="left"/>
      <w:pPr>
        <w:ind w:left="3600" w:hanging="360"/>
      </w:pPr>
    </w:lvl>
    <w:lvl w:ilvl="5" w:tplc="609CD4E8">
      <w:start w:val="1"/>
      <w:numFmt w:val="lowerRoman"/>
      <w:lvlText w:val="%6."/>
      <w:lvlJc w:val="right"/>
      <w:pPr>
        <w:ind w:left="4320" w:hanging="180"/>
      </w:pPr>
    </w:lvl>
    <w:lvl w:ilvl="6" w:tplc="7B3872A4">
      <w:start w:val="1"/>
      <w:numFmt w:val="decimal"/>
      <w:lvlText w:val="%7."/>
      <w:lvlJc w:val="left"/>
      <w:pPr>
        <w:ind w:left="5040" w:hanging="360"/>
      </w:pPr>
    </w:lvl>
    <w:lvl w:ilvl="7" w:tplc="77569ABA">
      <w:start w:val="1"/>
      <w:numFmt w:val="lowerLetter"/>
      <w:lvlText w:val="%8."/>
      <w:lvlJc w:val="left"/>
      <w:pPr>
        <w:ind w:left="5760" w:hanging="360"/>
      </w:pPr>
    </w:lvl>
    <w:lvl w:ilvl="8" w:tplc="7D6E78CE">
      <w:start w:val="1"/>
      <w:numFmt w:val="lowerRoman"/>
      <w:lvlText w:val="%9."/>
      <w:lvlJc w:val="right"/>
      <w:pPr>
        <w:ind w:left="6480" w:hanging="180"/>
      </w:pPr>
    </w:lvl>
  </w:abstractNum>
  <w:abstractNum w:abstractNumId="33" w15:restartNumberingAfterBreak="0">
    <w:nsid w:val="70F38A0F"/>
    <w:multiLevelType w:val="hybridMultilevel"/>
    <w:tmpl w:val="AFB436DC"/>
    <w:lvl w:ilvl="0" w:tplc="02D4C2E6">
      <w:start w:val="1"/>
      <w:numFmt w:val="decimal"/>
      <w:lvlText w:val="%1."/>
      <w:lvlJc w:val="left"/>
      <w:pPr>
        <w:ind w:left="472" w:hanging="360"/>
      </w:pPr>
    </w:lvl>
    <w:lvl w:ilvl="1" w:tplc="A0242E00">
      <w:start w:val="1"/>
      <w:numFmt w:val="lowerLetter"/>
      <w:lvlText w:val="%2."/>
      <w:lvlJc w:val="left"/>
      <w:pPr>
        <w:ind w:left="1192" w:hanging="360"/>
      </w:pPr>
    </w:lvl>
    <w:lvl w:ilvl="2" w:tplc="1DF6BC26">
      <w:start w:val="1"/>
      <w:numFmt w:val="lowerRoman"/>
      <w:lvlText w:val="%3."/>
      <w:lvlJc w:val="right"/>
      <w:pPr>
        <w:ind w:left="1912" w:hanging="180"/>
      </w:pPr>
    </w:lvl>
    <w:lvl w:ilvl="3" w:tplc="AE7EC640">
      <w:start w:val="1"/>
      <w:numFmt w:val="decimal"/>
      <w:lvlText w:val="%4."/>
      <w:lvlJc w:val="left"/>
      <w:pPr>
        <w:ind w:left="2632" w:hanging="360"/>
      </w:pPr>
    </w:lvl>
    <w:lvl w:ilvl="4" w:tplc="0CDA8B70">
      <w:start w:val="1"/>
      <w:numFmt w:val="lowerLetter"/>
      <w:lvlText w:val="%5."/>
      <w:lvlJc w:val="left"/>
      <w:pPr>
        <w:ind w:left="3352" w:hanging="360"/>
      </w:pPr>
    </w:lvl>
    <w:lvl w:ilvl="5" w:tplc="B900B7DE">
      <w:start w:val="1"/>
      <w:numFmt w:val="lowerRoman"/>
      <w:lvlText w:val="%6."/>
      <w:lvlJc w:val="right"/>
      <w:pPr>
        <w:ind w:left="4072" w:hanging="180"/>
      </w:pPr>
    </w:lvl>
    <w:lvl w:ilvl="6" w:tplc="3476EB44">
      <w:start w:val="1"/>
      <w:numFmt w:val="decimal"/>
      <w:lvlText w:val="%7."/>
      <w:lvlJc w:val="left"/>
      <w:pPr>
        <w:ind w:left="4792" w:hanging="360"/>
      </w:pPr>
    </w:lvl>
    <w:lvl w:ilvl="7" w:tplc="27C2B9C2">
      <w:start w:val="1"/>
      <w:numFmt w:val="lowerLetter"/>
      <w:lvlText w:val="%8."/>
      <w:lvlJc w:val="left"/>
      <w:pPr>
        <w:ind w:left="5512" w:hanging="360"/>
      </w:pPr>
    </w:lvl>
    <w:lvl w:ilvl="8" w:tplc="DDDCC9F2">
      <w:start w:val="1"/>
      <w:numFmt w:val="lowerRoman"/>
      <w:lvlText w:val="%9."/>
      <w:lvlJc w:val="right"/>
      <w:pPr>
        <w:ind w:left="6232" w:hanging="180"/>
      </w:pPr>
    </w:lvl>
  </w:abstractNum>
  <w:abstractNum w:abstractNumId="34" w15:restartNumberingAfterBreak="0">
    <w:nsid w:val="71800AD7"/>
    <w:multiLevelType w:val="hybridMultilevel"/>
    <w:tmpl w:val="F544BEF6"/>
    <w:lvl w:ilvl="0" w:tplc="04050001">
      <w:start w:val="1"/>
      <w:numFmt w:val="bullet"/>
      <w:lvlText w:val=""/>
      <w:lvlJc w:val="left"/>
      <w:pPr>
        <w:tabs>
          <w:tab w:val="num" w:pos="720"/>
        </w:tabs>
        <w:ind w:left="720" w:hanging="360"/>
      </w:pPr>
      <w:rPr>
        <w:rFonts w:hint="default" w:ascii="Symbol" w:hAnsi="Symbol"/>
      </w:rPr>
    </w:lvl>
    <w:lvl w:ilvl="1" w:tplc="9132A130" w:tentative="1">
      <w:start w:val="1"/>
      <w:numFmt w:val="bullet"/>
      <w:lvlText w:val="•"/>
      <w:lvlJc w:val="left"/>
      <w:pPr>
        <w:tabs>
          <w:tab w:val="num" w:pos="1440"/>
        </w:tabs>
        <w:ind w:left="1440" w:hanging="360"/>
      </w:pPr>
      <w:rPr>
        <w:rFonts w:hint="default" w:ascii="Times New Roman" w:hAnsi="Times New Roman"/>
      </w:rPr>
    </w:lvl>
    <w:lvl w:ilvl="2" w:tplc="1758044C" w:tentative="1">
      <w:start w:val="1"/>
      <w:numFmt w:val="bullet"/>
      <w:lvlText w:val="•"/>
      <w:lvlJc w:val="left"/>
      <w:pPr>
        <w:tabs>
          <w:tab w:val="num" w:pos="2160"/>
        </w:tabs>
        <w:ind w:left="2160" w:hanging="360"/>
      </w:pPr>
      <w:rPr>
        <w:rFonts w:hint="default" w:ascii="Times New Roman" w:hAnsi="Times New Roman"/>
      </w:rPr>
    </w:lvl>
    <w:lvl w:ilvl="3" w:tplc="13B2F312" w:tentative="1">
      <w:start w:val="1"/>
      <w:numFmt w:val="bullet"/>
      <w:lvlText w:val="•"/>
      <w:lvlJc w:val="left"/>
      <w:pPr>
        <w:tabs>
          <w:tab w:val="num" w:pos="2880"/>
        </w:tabs>
        <w:ind w:left="2880" w:hanging="360"/>
      </w:pPr>
      <w:rPr>
        <w:rFonts w:hint="default" w:ascii="Times New Roman" w:hAnsi="Times New Roman"/>
      </w:rPr>
    </w:lvl>
    <w:lvl w:ilvl="4" w:tplc="9E96594E" w:tentative="1">
      <w:start w:val="1"/>
      <w:numFmt w:val="bullet"/>
      <w:lvlText w:val="•"/>
      <w:lvlJc w:val="left"/>
      <w:pPr>
        <w:tabs>
          <w:tab w:val="num" w:pos="3600"/>
        </w:tabs>
        <w:ind w:left="3600" w:hanging="360"/>
      </w:pPr>
      <w:rPr>
        <w:rFonts w:hint="default" w:ascii="Times New Roman" w:hAnsi="Times New Roman"/>
      </w:rPr>
    </w:lvl>
    <w:lvl w:ilvl="5" w:tplc="9328CADA" w:tentative="1">
      <w:start w:val="1"/>
      <w:numFmt w:val="bullet"/>
      <w:lvlText w:val="•"/>
      <w:lvlJc w:val="left"/>
      <w:pPr>
        <w:tabs>
          <w:tab w:val="num" w:pos="4320"/>
        </w:tabs>
        <w:ind w:left="4320" w:hanging="360"/>
      </w:pPr>
      <w:rPr>
        <w:rFonts w:hint="default" w:ascii="Times New Roman" w:hAnsi="Times New Roman"/>
      </w:rPr>
    </w:lvl>
    <w:lvl w:ilvl="6" w:tplc="8C3094A8" w:tentative="1">
      <w:start w:val="1"/>
      <w:numFmt w:val="bullet"/>
      <w:lvlText w:val="•"/>
      <w:lvlJc w:val="left"/>
      <w:pPr>
        <w:tabs>
          <w:tab w:val="num" w:pos="5040"/>
        </w:tabs>
        <w:ind w:left="5040" w:hanging="360"/>
      </w:pPr>
      <w:rPr>
        <w:rFonts w:hint="default" w:ascii="Times New Roman" w:hAnsi="Times New Roman"/>
      </w:rPr>
    </w:lvl>
    <w:lvl w:ilvl="7" w:tplc="6A64F4E6" w:tentative="1">
      <w:start w:val="1"/>
      <w:numFmt w:val="bullet"/>
      <w:lvlText w:val="•"/>
      <w:lvlJc w:val="left"/>
      <w:pPr>
        <w:tabs>
          <w:tab w:val="num" w:pos="5760"/>
        </w:tabs>
        <w:ind w:left="5760" w:hanging="360"/>
      </w:pPr>
      <w:rPr>
        <w:rFonts w:hint="default" w:ascii="Times New Roman" w:hAnsi="Times New Roman"/>
      </w:rPr>
    </w:lvl>
    <w:lvl w:ilvl="8" w:tplc="C06A5BA0" w:tentative="1">
      <w:start w:val="1"/>
      <w:numFmt w:val="bullet"/>
      <w:lvlText w:val="•"/>
      <w:lvlJc w:val="left"/>
      <w:pPr>
        <w:tabs>
          <w:tab w:val="num" w:pos="6480"/>
        </w:tabs>
        <w:ind w:left="6480" w:hanging="360"/>
      </w:pPr>
      <w:rPr>
        <w:rFonts w:hint="default" w:ascii="Times New Roman" w:hAnsi="Times New Roman"/>
      </w:rPr>
    </w:lvl>
  </w:abstractNum>
  <w:abstractNum w:abstractNumId="35" w15:restartNumberingAfterBreak="0">
    <w:nsid w:val="71A10361"/>
    <w:multiLevelType w:val="hybridMultilevel"/>
    <w:tmpl w:val="A494342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6" w15:restartNumberingAfterBreak="0">
    <w:nsid w:val="77EDB8D9"/>
    <w:multiLevelType w:val="hybridMultilevel"/>
    <w:tmpl w:val="B01A7D28"/>
    <w:lvl w:ilvl="0" w:tplc="F1D8980E">
      <w:start w:val="1"/>
      <w:numFmt w:val="bullet"/>
      <w:lvlText w:val="·"/>
      <w:lvlJc w:val="left"/>
      <w:pPr>
        <w:ind w:left="720" w:hanging="360"/>
      </w:pPr>
      <w:rPr>
        <w:rFonts w:hint="default" w:ascii="Symbol" w:hAnsi="Symbol"/>
      </w:rPr>
    </w:lvl>
    <w:lvl w:ilvl="1" w:tplc="EC5C4CAE">
      <w:start w:val="1"/>
      <w:numFmt w:val="bullet"/>
      <w:lvlText w:val="o"/>
      <w:lvlJc w:val="left"/>
      <w:pPr>
        <w:ind w:left="1440" w:hanging="360"/>
      </w:pPr>
      <w:rPr>
        <w:rFonts w:hint="default" w:ascii="Courier New" w:hAnsi="Courier New"/>
      </w:rPr>
    </w:lvl>
    <w:lvl w:ilvl="2" w:tplc="41FE160C">
      <w:start w:val="1"/>
      <w:numFmt w:val="bullet"/>
      <w:lvlText w:val=""/>
      <w:lvlJc w:val="left"/>
      <w:pPr>
        <w:ind w:left="2160" w:hanging="360"/>
      </w:pPr>
      <w:rPr>
        <w:rFonts w:hint="default" w:ascii="Wingdings" w:hAnsi="Wingdings"/>
      </w:rPr>
    </w:lvl>
    <w:lvl w:ilvl="3" w:tplc="4C721EF8">
      <w:start w:val="1"/>
      <w:numFmt w:val="bullet"/>
      <w:lvlText w:val=""/>
      <w:lvlJc w:val="left"/>
      <w:pPr>
        <w:ind w:left="2880" w:hanging="360"/>
      </w:pPr>
      <w:rPr>
        <w:rFonts w:hint="default" w:ascii="Symbol" w:hAnsi="Symbol"/>
      </w:rPr>
    </w:lvl>
    <w:lvl w:ilvl="4" w:tplc="996C471E">
      <w:start w:val="1"/>
      <w:numFmt w:val="bullet"/>
      <w:lvlText w:val="o"/>
      <w:lvlJc w:val="left"/>
      <w:pPr>
        <w:ind w:left="3600" w:hanging="360"/>
      </w:pPr>
      <w:rPr>
        <w:rFonts w:hint="default" w:ascii="Courier New" w:hAnsi="Courier New"/>
      </w:rPr>
    </w:lvl>
    <w:lvl w:ilvl="5" w:tplc="9B6C040A">
      <w:start w:val="1"/>
      <w:numFmt w:val="bullet"/>
      <w:lvlText w:val=""/>
      <w:lvlJc w:val="left"/>
      <w:pPr>
        <w:ind w:left="4320" w:hanging="360"/>
      </w:pPr>
      <w:rPr>
        <w:rFonts w:hint="default" w:ascii="Wingdings" w:hAnsi="Wingdings"/>
      </w:rPr>
    </w:lvl>
    <w:lvl w:ilvl="6" w:tplc="692049D4">
      <w:start w:val="1"/>
      <w:numFmt w:val="bullet"/>
      <w:lvlText w:val=""/>
      <w:lvlJc w:val="left"/>
      <w:pPr>
        <w:ind w:left="5040" w:hanging="360"/>
      </w:pPr>
      <w:rPr>
        <w:rFonts w:hint="default" w:ascii="Symbol" w:hAnsi="Symbol"/>
      </w:rPr>
    </w:lvl>
    <w:lvl w:ilvl="7" w:tplc="D4487A32">
      <w:start w:val="1"/>
      <w:numFmt w:val="bullet"/>
      <w:lvlText w:val="o"/>
      <w:lvlJc w:val="left"/>
      <w:pPr>
        <w:ind w:left="5760" w:hanging="360"/>
      </w:pPr>
      <w:rPr>
        <w:rFonts w:hint="default" w:ascii="Courier New" w:hAnsi="Courier New"/>
      </w:rPr>
    </w:lvl>
    <w:lvl w:ilvl="8" w:tplc="6158C4B8">
      <w:start w:val="1"/>
      <w:numFmt w:val="bullet"/>
      <w:lvlText w:val=""/>
      <w:lvlJc w:val="left"/>
      <w:pPr>
        <w:ind w:left="6480" w:hanging="360"/>
      </w:pPr>
      <w:rPr>
        <w:rFonts w:hint="default" w:ascii="Wingdings" w:hAnsi="Wingdings"/>
      </w:rPr>
    </w:lvl>
  </w:abstractNum>
  <w:abstractNum w:abstractNumId="37" w15:restartNumberingAfterBreak="0">
    <w:nsid w:val="7876DEC3"/>
    <w:multiLevelType w:val="hybridMultilevel"/>
    <w:tmpl w:val="3A46204A"/>
    <w:lvl w:ilvl="0" w:tplc="398049DA">
      <w:start w:val="1"/>
      <w:numFmt w:val="decimal"/>
      <w:lvlText w:val="%1."/>
      <w:lvlJc w:val="left"/>
      <w:pPr>
        <w:ind w:left="720" w:hanging="360"/>
      </w:pPr>
    </w:lvl>
    <w:lvl w:ilvl="1" w:tplc="A9C09858">
      <w:start w:val="1"/>
      <w:numFmt w:val="lowerLetter"/>
      <w:lvlText w:val="%2."/>
      <w:lvlJc w:val="left"/>
      <w:pPr>
        <w:ind w:left="1440" w:hanging="360"/>
      </w:pPr>
    </w:lvl>
    <w:lvl w:ilvl="2" w:tplc="CDB4EF2E">
      <w:start w:val="1"/>
      <w:numFmt w:val="lowerRoman"/>
      <w:lvlText w:val="%3."/>
      <w:lvlJc w:val="right"/>
      <w:pPr>
        <w:ind w:left="2160" w:hanging="180"/>
      </w:pPr>
    </w:lvl>
    <w:lvl w:ilvl="3" w:tplc="7DF8379C">
      <w:start w:val="1"/>
      <w:numFmt w:val="decimal"/>
      <w:lvlText w:val="%4."/>
      <w:lvlJc w:val="left"/>
      <w:pPr>
        <w:ind w:left="2880" w:hanging="360"/>
      </w:pPr>
    </w:lvl>
    <w:lvl w:ilvl="4" w:tplc="E35E4C3A">
      <w:start w:val="1"/>
      <w:numFmt w:val="lowerLetter"/>
      <w:lvlText w:val="%5."/>
      <w:lvlJc w:val="left"/>
      <w:pPr>
        <w:ind w:left="3600" w:hanging="360"/>
      </w:pPr>
    </w:lvl>
    <w:lvl w:ilvl="5" w:tplc="9EE42F8A">
      <w:start w:val="1"/>
      <w:numFmt w:val="lowerRoman"/>
      <w:lvlText w:val="%6."/>
      <w:lvlJc w:val="right"/>
      <w:pPr>
        <w:ind w:left="4320" w:hanging="180"/>
      </w:pPr>
    </w:lvl>
    <w:lvl w:ilvl="6" w:tplc="519E93CC">
      <w:start w:val="1"/>
      <w:numFmt w:val="decimal"/>
      <w:lvlText w:val="%7."/>
      <w:lvlJc w:val="left"/>
      <w:pPr>
        <w:ind w:left="5040" w:hanging="360"/>
      </w:pPr>
    </w:lvl>
    <w:lvl w:ilvl="7" w:tplc="A6D01536">
      <w:start w:val="1"/>
      <w:numFmt w:val="lowerLetter"/>
      <w:lvlText w:val="%8."/>
      <w:lvlJc w:val="left"/>
      <w:pPr>
        <w:ind w:left="5760" w:hanging="360"/>
      </w:pPr>
    </w:lvl>
    <w:lvl w:ilvl="8" w:tplc="06FAFDD2">
      <w:start w:val="1"/>
      <w:numFmt w:val="lowerRoman"/>
      <w:lvlText w:val="%9."/>
      <w:lvlJc w:val="right"/>
      <w:pPr>
        <w:ind w:left="6480" w:hanging="180"/>
      </w:pPr>
    </w:lvl>
  </w:abstractNum>
  <w:abstractNum w:abstractNumId="38" w15:restartNumberingAfterBreak="0">
    <w:nsid w:val="7941ADFB"/>
    <w:multiLevelType w:val="hybridMultilevel"/>
    <w:tmpl w:val="12324758"/>
    <w:lvl w:ilvl="0" w:tplc="687820D2">
      <w:start w:val="1"/>
      <w:numFmt w:val="upperLetter"/>
      <w:lvlText w:val="%1)"/>
      <w:lvlJc w:val="left"/>
      <w:pPr>
        <w:ind w:left="720" w:hanging="360"/>
      </w:pPr>
    </w:lvl>
    <w:lvl w:ilvl="1" w:tplc="A0D8259A">
      <w:start w:val="1"/>
      <w:numFmt w:val="lowerLetter"/>
      <w:lvlText w:val="%2."/>
      <w:lvlJc w:val="left"/>
      <w:pPr>
        <w:ind w:left="1440" w:hanging="360"/>
      </w:pPr>
    </w:lvl>
    <w:lvl w:ilvl="2" w:tplc="0AE0859E">
      <w:start w:val="1"/>
      <w:numFmt w:val="lowerRoman"/>
      <w:lvlText w:val="%3."/>
      <w:lvlJc w:val="right"/>
      <w:pPr>
        <w:ind w:left="2160" w:hanging="180"/>
      </w:pPr>
    </w:lvl>
    <w:lvl w:ilvl="3" w:tplc="65303D8C">
      <w:start w:val="1"/>
      <w:numFmt w:val="decimal"/>
      <w:lvlText w:val="%4."/>
      <w:lvlJc w:val="left"/>
      <w:pPr>
        <w:ind w:left="2880" w:hanging="360"/>
      </w:pPr>
    </w:lvl>
    <w:lvl w:ilvl="4" w:tplc="A6DCF63C">
      <w:start w:val="1"/>
      <w:numFmt w:val="lowerLetter"/>
      <w:lvlText w:val="%5."/>
      <w:lvlJc w:val="left"/>
      <w:pPr>
        <w:ind w:left="3600" w:hanging="360"/>
      </w:pPr>
    </w:lvl>
    <w:lvl w:ilvl="5" w:tplc="F3128A54">
      <w:start w:val="1"/>
      <w:numFmt w:val="lowerRoman"/>
      <w:lvlText w:val="%6."/>
      <w:lvlJc w:val="right"/>
      <w:pPr>
        <w:ind w:left="4320" w:hanging="180"/>
      </w:pPr>
    </w:lvl>
    <w:lvl w:ilvl="6" w:tplc="29949072">
      <w:start w:val="1"/>
      <w:numFmt w:val="decimal"/>
      <w:lvlText w:val="%7."/>
      <w:lvlJc w:val="left"/>
      <w:pPr>
        <w:ind w:left="5040" w:hanging="360"/>
      </w:pPr>
    </w:lvl>
    <w:lvl w:ilvl="7" w:tplc="0824BACE">
      <w:start w:val="1"/>
      <w:numFmt w:val="lowerLetter"/>
      <w:lvlText w:val="%8."/>
      <w:lvlJc w:val="left"/>
      <w:pPr>
        <w:ind w:left="5760" w:hanging="360"/>
      </w:pPr>
    </w:lvl>
    <w:lvl w:ilvl="8" w:tplc="103C531A">
      <w:start w:val="1"/>
      <w:numFmt w:val="lowerRoman"/>
      <w:lvlText w:val="%9."/>
      <w:lvlJc w:val="right"/>
      <w:pPr>
        <w:ind w:left="6480" w:hanging="180"/>
      </w:pPr>
    </w:lvl>
  </w:abstractNum>
  <w:abstractNum w:abstractNumId="39" w15:restartNumberingAfterBreak="0">
    <w:nsid w:val="7C07FA10"/>
    <w:multiLevelType w:val="hybridMultilevel"/>
    <w:tmpl w:val="1186BD94"/>
    <w:lvl w:ilvl="0" w:tplc="5276D5B6">
      <w:numFmt w:val="none"/>
      <w:lvlText w:val=""/>
      <w:lvlJc w:val="left"/>
      <w:pPr>
        <w:tabs>
          <w:tab w:val="num" w:pos="360"/>
        </w:tabs>
      </w:pPr>
    </w:lvl>
    <w:lvl w:ilvl="1" w:tplc="5FA2370E">
      <w:start w:val="1"/>
      <w:numFmt w:val="lowerLetter"/>
      <w:lvlText w:val="%2."/>
      <w:lvlJc w:val="left"/>
      <w:pPr>
        <w:ind w:left="1778" w:hanging="360"/>
      </w:pPr>
    </w:lvl>
    <w:lvl w:ilvl="2" w:tplc="A6E401F8">
      <w:start w:val="1"/>
      <w:numFmt w:val="lowerRoman"/>
      <w:lvlText w:val="%3."/>
      <w:lvlJc w:val="right"/>
      <w:pPr>
        <w:ind w:left="2498" w:hanging="180"/>
      </w:pPr>
    </w:lvl>
    <w:lvl w:ilvl="3" w:tplc="F39C537E">
      <w:start w:val="1"/>
      <w:numFmt w:val="decimal"/>
      <w:lvlText w:val="%4."/>
      <w:lvlJc w:val="left"/>
      <w:pPr>
        <w:ind w:left="3218" w:hanging="360"/>
      </w:pPr>
    </w:lvl>
    <w:lvl w:ilvl="4" w:tplc="7AE4DA1A">
      <w:start w:val="1"/>
      <w:numFmt w:val="lowerLetter"/>
      <w:lvlText w:val="%5."/>
      <w:lvlJc w:val="left"/>
      <w:pPr>
        <w:ind w:left="3938" w:hanging="360"/>
      </w:pPr>
    </w:lvl>
    <w:lvl w:ilvl="5" w:tplc="B7D63290">
      <w:start w:val="1"/>
      <w:numFmt w:val="lowerRoman"/>
      <w:lvlText w:val="%6."/>
      <w:lvlJc w:val="right"/>
      <w:pPr>
        <w:ind w:left="4658" w:hanging="180"/>
      </w:pPr>
    </w:lvl>
    <w:lvl w:ilvl="6" w:tplc="15B0411C">
      <w:start w:val="1"/>
      <w:numFmt w:val="decimal"/>
      <w:lvlText w:val="%7."/>
      <w:lvlJc w:val="left"/>
      <w:pPr>
        <w:ind w:left="5378" w:hanging="360"/>
      </w:pPr>
    </w:lvl>
    <w:lvl w:ilvl="7" w:tplc="51C68F02">
      <w:start w:val="1"/>
      <w:numFmt w:val="lowerLetter"/>
      <w:lvlText w:val="%8."/>
      <w:lvlJc w:val="left"/>
      <w:pPr>
        <w:ind w:left="6098" w:hanging="360"/>
      </w:pPr>
    </w:lvl>
    <w:lvl w:ilvl="8" w:tplc="A40CDB4E">
      <w:start w:val="1"/>
      <w:numFmt w:val="lowerRoman"/>
      <w:lvlText w:val="%9."/>
      <w:lvlJc w:val="right"/>
      <w:pPr>
        <w:ind w:left="6818" w:hanging="180"/>
      </w:pPr>
    </w:lvl>
  </w:abstractNum>
  <w:abstractNum w:abstractNumId="40" w15:restartNumberingAfterBreak="0">
    <w:nsid w:val="7DC77D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EDBD09"/>
    <w:multiLevelType w:val="hybridMultilevel"/>
    <w:tmpl w:val="E8FCB5B6"/>
    <w:lvl w:ilvl="0" w:tplc="AC140656">
      <w:start w:val="1"/>
      <w:numFmt w:val="decimal"/>
      <w:lvlText w:val="%1."/>
      <w:lvlJc w:val="left"/>
      <w:pPr>
        <w:ind w:left="720" w:hanging="360"/>
      </w:pPr>
    </w:lvl>
    <w:lvl w:ilvl="1" w:tplc="607E578A">
      <w:start w:val="1"/>
      <w:numFmt w:val="lowerLetter"/>
      <w:lvlText w:val="%2."/>
      <w:lvlJc w:val="left"/>
      <w:pPr>
        <w:ind w:left="1440" w:hanging="360"/>
      </w:pPr>
    </w:lvl>
    <w:lvl w:ilvl="2" w:tplc="B7608736">
      <w:start w:val="1"/>
      <w:numFmt w:val="lowerRoman"/>
      <w:lvlText w:val="%3."/>
      <w:lvlJc w:val="right"/>
      <w:pPr>
        <w:ind w:left="2160" w:hanging="180"/>
      </w:pPr>
    </w:lvl>
    <w:lvl w:ilvl="3" w:tplc="8A10FCF6">
      <w:start w:val="1"/>
      <w:numFmt w:val="decimal"/>
      <w:lvlText w:val="%4."/>
      <w:lvlJc w:val="left"/>
      <w:pPr>
        <w:ind w:left="2880" w:hanging="360"/>
      </w:pPr>
    </w:lvl>
    <w:lvl w:ilvl="4" w:tplc="FA3A1C0E">
      <w:start w:val="1"/>
      <w:numFmt w:val="lowerLetter"/>
      <w:lvlText w:val="%5."/>
      <w:lvlJc w:val="left"/>
      <w:pPr>
        <w:ind w:left="3600" w:hanging="360"/>
      </w:pPr>
    </w:lvl>
    <w:lvl w:ilvl="5" w:tplc="AB3CCE5E">
      <w:start w:val="1"/>
      <w:numFmt w:val="lowerRoman"/>
      <w:lvlText w:val="%6."/>
      <w:lvlJc w:val="right"/>
      <w:pPr>
        <w:ind w:left="4320" w:hanging="180"/>
      </w:pPr>
    </w:lvl>
    <w:lvl w:ilvl="6" w:tplc="92924DB8">
      <w:start w:val="1"/>
      <w:numFmt w:val="decimal"/>
      <w:lvlText w:val="%7."/>
      <w:lvlJc w:val="left"/>
      <w:pPr>
        <w:ind w:left="5040" w:hanging="360"/>
      </w:pPr>
    </w:lvl>
    <w:lvl w:ilvl="7" w:tplc="1FF2FDC0">
      <w:start w:val="1"/>
      <w:numFmt w:val="lowerLetter"/>
      <w:lvlText w:val="%8."/>
      <w:lvlJc w:val="left"/>
      <w:pPr>
        <w:ind w:left="5760" w:hanging="360"/>
      </w:pPr>
    </w:lvl>
    <w:lvl w:ilvl="8" w:tplc="7CD0CB6C">
      <w:start w:val="1"/>
      <w:numFmt w:val="lowerRoman"/>
      <w:lvlText w:val="%9."/>
      <w:lvlJc w:val="right"/>
      <w:pPr>
        <w:ind w:left="6480" w:hanging="180"/>
      </w:pPr>
    </w:lvl>
  </w:abstractNum>
  <w:abstractNum w:abstractNumId="42" w15:restartNumberingAfterBreak="0">
    <w:nsid w:val="7EAD0569"/>
    <w:multiLevelType w:val="hybridMultilevel"/>
    <w:tmpl w:val="297603DA"/>
    <w:lvl w:ilvl="0" w:tplc="B892696E">
      <w:numFmt w:val="bullet"/>
      <w:lvlText w:val="-"/>
      <w:lvlJc w:val="left"/>
      <w:pPr>
        <w:ind w:left="720" w:hanging="360"/>
      </w:pPr>
      <w:rPr>
        <w:rFonts w:hint="default" w:ascii="Calibri" w:hAnsi="Calibri" w:cs="Calibri"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538399078">
    <w:abstractNumId w:val="39"/>
  </w:num>
  <w:num w:numId="2" w16cid:durableId="135025589">
    <w:abstractNumId w:val="5"/>
  </w:num>
  <w:num w:numId="3" w16cid:durableId="877934471">
    <w:abstractNumId w:val="28"/>
  </w:num>
  <w:num w:numId="4" w16cid:durableId="195428717">
    <w:abstractNumId w:val="27"/>
  </w:num>
  <w:num w:numId="5" w16cid:durableId="541747893">
    <w:abstractNumId w:val="38"/>
  </w:num>
  <w:num w:numId="6" w16cid:durableId="8483709">
    <w:abstractNumId w:val="31"/>
  </w:num>
  <w:num w:numId="7" w16cid:durableId="627971141">
    <w:abstractNumId w:val="1"/>
  </w:num>
  <w:num w:numId="8" w16cid:durableId="410278362">
    <w:abstractNumId w:val="26"/>
  </w:num>
  <w:num w:numId="9" w16cid:durableId="1346862191">
    <w:abstractNumId w:val="32"/>
  </w:num>
  <w:num w:numId="10" w16cid:durableId="580605433">
    <w:abstractNumId w:val="3"/>
  </w:num>
  <w:num w:numId="11" w16cid:durableId="690303523">
    <w:abstractNumId w:val="36"/>
  </w:num>
  <w:num w:numId="12" w16cid:durableId="1841194350">
    <w:abstractNumId w:val="6"/>
  </w:num>
  <w:num w:numId="13" w16cid:durableId="563301939">
    <w:abstractNumId w:val="7"/>
  </w:num>
  <w:num w:numId="14" w16cid:durableId="1429346383">
    <w:abstractNumId w:val="14"/>
  </w:num>
  <w:num w:numId="15" w16cid:durableId="538275623">
    <w:abstractNumId w:val="25"/>
  </w:num>
  <w:num w:numId="16" w16cid:durableId="866720342">
    <w:abstractNumId w:val="0"/>
  </w:num>
  <w:num w:numId="17" w16cid:durableId="753669618">
    <w:abstractNumId w:val="18"/>
  </w:num>
  <w:num w:numId="18" w16cid:durableId="615331785">
    <w:abstractNumId w:val="41"/>
  </w:num>
  <w:num w:numId="19" w16cid:durableId="247159702">
    <w:abstractNumId w:val="21"/>
  </w:num>
  <w:num w:numId="20" w16cid:durableId="138769086">
    <w:abstractNumId w:val="10"/>
  </w:num>
  <w:num w:numId="21" w16cid:durableId="2064940225">
    <w:abstractNumId w:val="4"/>
  </w:num>
  <w:num w:numId="22" w16cid:durableId="1682076885">
    <w:abstractNumId w:val="33"/>
  </w:num>
  <w:num w:numId="23" w16cid:durableId="1359812691">
    <w:abstractNumId w:val="37"/>
  </w:num>
  <w:num w:numId="24" w16cid:durableId="277952912">
    <w:abstractNumId w:val="30"/>
  </w:num>
  <w:num w:numId="25" w16cid:durableId="1572303518">
    <w:abstractNumId w:val="29"/>
  </w:num>
  <w:num w:numId="26" w16cid:durableId="52198795">
    <w:abstractNumId w:val="16"/>
  </w:num>
  <w:num w:numId="27" w16cid:durableId="1061294342">
    <w:abstractNumId w:val="20"/>
  </w:num>
  <w:num w:numId="28" w16cid:durableId="1001542266">
    <w:abstractNumId w:val="19"/>
  </w:num>
  <w:num w:numId="29" w16cid:durableId="211502353">
    <w:abstractNumId w:val="42"/>
  </w:num>
  <w:num w:numId="30" w16cid:durableId="85612806">
    <w:abstractNumId w:val="2"/>
  </w:num>
  <w:num w:numId="31" w16cid:durableId="78453853">
    <w:abstractNumId w:val="17"/>
  </w:num>
  <w:num w:numId="32" w16cid:durableId="827945112">
    <w:abstractNumId w:val="23"/>
  </w:num>
  <w:num w:numId="33" w16cid:durableId="206839535">
    <w:abstractNumId w:val="35"/>
  </w:num>
  <w:num w:numId="34" w16cid:durableId="2017076661">
    <w:abstractNumId w:val="22"/>
  </w:num>
  <w:num w:numId="35" w16cid:durableId="697972632">
    <w:abstractNumId w:val="12"/>
  </w:num>
  <w:num w:numId="36" w16cid:durableId="1465999268">
    <w:abstractNumId w:val="15"/>
  </w:num>
  <w:num w:numId="37" w16cid:durableId="885414038">
    <w:abstractNumId w:val="11"/>
  </w:num>
  <w:num w:numId="38" w16cid:durableId="1725912294">
    <w:abstractNumId w:val="8"/>
  </w:num>
  <w:num w:numId="39" w16cid:durableId="1402679157">
    <w:abstractNumId w:val="34"/>
  </w:num>
  <w:num w:numId="40" w16cid:durableId="1744788494">
    <w:abstractNumId w:val="24"/>
  </w:num>
  <w:num w:numId="41" w16cid:durableId="1971352257">
    <w:abstractNumId w:val="9"/>
  </w:num>
  <w:num w:numId="42" w16cid:durableId="571357623">
    <w:abstractNumId w:val="40"/>
  </w:num>
  <w:num w:numId="43" w16cid:durableId="1865434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D"/>
    <w:rsid w:val="00010464"/>
    <w:rsid w:val="00052F2D"/>
    <w:rsid w:val="00066907"/>
    <w:rsid w:val="000A0D29"/>
    <w:rsid w:val="000A4770"/>
    <w:rsid w:val="000E4C13"/>
    <w:rsid w:val="00106CEE"/>
    <w:rsid w:val="001174CE"/>
    <w:rsid w:val="00167BCF"/>
    <w:rsid w:val="001870EB"/>
    <w:rsid w:val="001920F5"/>
    <w:rsid w:val="001B3F2E"/>
    <w:rsid w:val="001C0488"/>
    <w:rsid w:val="001C1DED"/>
    <w:rsid w:val="001C4B4E"/>
    <w:rsid w:val="001D4193"/>
    <w:rsid w:val="001E71D7"/>
    <w:rsid w:val="001F1227"/>
    <w:rsid w:val="001F30AF"/>
    <w:rsid w:val="001F7966"/>
    <w:rsid w:val="00204FA9"/>
    <w:rsid w:val="002121F1"/>
    <w:rsid w:val="00217A97"/>
    <w:rsid w:val="00220F95"/>
    <w:rsid w:val="00223C25"/>
    <w:rsid w:val="00230721"/>
    <w:rsid w:val="00245128"/>
    <w:rsid w:val="00254E61"/>
    <w:rsid w:val="00256C8D"/>
    <w:rsid w:val="00274CF9"/>
    <w:rsid w:val="00294F5E"/>
    <w:rsid w:val="002BC1E1"/>
    <w:rsid w:val="002C28CD"/>
    <w:rsid w:val="002C738C"/>
    <w:rsid w:val="002D0878"/>
    <w:rsid w:val="002E2A80"/>
    <w:rsid w:val="002F08FC"/>
    <w:rsid w:val="002F2F11"/>
    <w:rsid w:val="003038A0"/>
    <w:rsid w:val="0030474D"/>
    <w:rsid w:val="00306AF6"/>
    <w:rsid w:val="0030754E"/>
    <w:rsid w:val="003323C4"/>
    <w:rsid w:val="00335589"/>
    <w:rsid w:val="003442C4"/>
    <w:rsid w:val="00380D56"/>
    <w:rsid w:val="0039078D"/>
    <w:rsid w:val="003A3C5A"/>
    <w:rsid w:val="003D228A"/>
    <w:rsid w:val="004016F2"/>
    <w:rsid w:val="00414CB6"/>
    <w:rsid w:val="00432796"/>
    <w:rsid w:val="00435536"/>
    <w:rsid w:val="00435949"/>
    <w:rsid w:val="00437AD0"/>
    <w:rsid w:val="00453331"/>
    <w:rsid w:val="00456245"/>
    <w:rsid w:val="00460848"/>
    <w:rsid w:val="0047378C"/>
    <w:rsid w:val="004A12EA"/>
    <w:rsid w:val="004A1938"/>
    <w:rsid w:val="004A6388"/>
    <w:rsid w:val="004D5CB6"/>
    <w:rsid w:val="00511CFC"/>
    <w:rsid w:val="005638A1"/>
    <w:rsid w:val="0057435C"/>
    <w:rsid w:val="00583738"/>
    <w:rsid w:val="00586367"/>
    <w:rsid w:val="005A5367"/>
    <w:rsid w:val="005B1F76"/>
    <w:rsid w:val="005B4566"/>
    <w:rsid w:val="005C26F4"/>
    <w:rsid w:val="005C46C5"/>
    <w:rsid w:val="005D6E72"/>
    <w:rsid w:val="005F38C4"/>
    <w:rsid w:val="006469EC"/>
    <w:rsid w:val="00655926"/>
    <w:rsid w:val="0066523B"/>
    <w:rsid w:val="00665B24"/>
    <w:rsid w:val="00673A5C"/>
    <w:rsid w:val="00680610"/>
    <w:rsid w:val="006A3078"/>
    <w:rsid w:val="006A78F8"/>
    <w:rsid w:val="006C47AC"/>
    <w:rsid w:val="006D4A86"/>
    <w:rsid w:val="006E673A"/>
    <w:rsid w:val="006F15AC"/>
    <w:rsid w:val="006F1C0E"/>
    <w:rsid w:val="006F37FA"/>
    <w:rsid w:val="006F455A"/>
    <w:rsid w:val="006F7EF8"/>
    <w:rsid w:val="00746B98"/>
    <w:rsid w:val="00755F8A"/>
    <w:rsid w:val="0075694E"/>
    <w:rsid w:val="007664ED"/>
    <w:rsid w:val="00792499"/>
    <w:rsid w:val="0079645E"/>
    <w:rsid w:val="007F2839"/>
    <w:rsid w:val="007F602B"/>
    <w:rsid w:val="00803065"/>
    <w:rsid w:val="008232A6"/>
    <w:rsid w:val="0082681A"/>
    <w:rsid w:val="00855947"/>
    <w:rsid w:val="008A4247"/>
    <w:rsid w:val="008FAFBB"/>
    <w:rsid w:val="009162D3"/>
    <w:rsid w:val="00941326"/>
    <w:rsid w:val="00970F81"/>
    <w:rsid w:val="009816AB"/>
    <w:rsid w:val="0099BDD3"/>
    <w:rsid w:val="009B69CC"/>
    <w:rsid w:val="009B73EB"/>
    <w:rsid w:val="00A07398"/>
    <w:rsid w:val="00A14BC1"/>
    <w:rsid w:val="00A25876"/>
    <w:rsid w:val="00A27CB9"/>
    <w:rsid w:val="00A329AD"/>
    <w:rsid w:val="00A36AC4"/>
    <w:rsid w:val="00A42C50"/>
    <w:rsid w:val="00A46630"/>
    <w:rsid w:val="00A532EC"/>
    <w:rsid w:val="00A6026C"/>
    <w:rsid w:val="00A6075E"/>
    <w:rsid w:val="00A6220B"/>
    <w:rsid w:val="00A72312"/>
    <w:rsid w:val="00A82332"/>
    <w:rsid w:val="00A824E4"/>
    <w:rsid w:val="00A91F34"/>
    <w:rsid w:val="00A93327"/>
    <w:rsid w:val="00AA4340"/>
    <w:rsid w:val="00AC7440"/>
    <w:rsid w:val="00AC7F87"/>
    <w:rsid w:val="00AD64B3"/>
    <w:rsid w:val="00B07070"/>
    <w:rsid w:val="00B14D38"/>
    <w:rsid w:val="00B211A8"/>
    <w:rsid w:val="00B25F3A"/>
    <w:rsid w:val="00B26D3E"/>
    <w:rsid w:val="00B53908"/>
    <w:rsid w:val="00B57EC4"/>
    <w:rsid w:val="00B606E7"/>
    <w:rsid w:val="00B73701"/>
    <w:rsid w:val="00BC6493"/>
    <w:rsid w:val="00BE030C"/>
    <w:rsid w:val="00BE62E8"/>
    <w:rsid w:val="00BF4F93"/>
    <w:rsid w:val="00C0393E"/>
    <w:rsid w:val="00C15FD8"/>
    <w:rsid w:val="00C329B5"/>
    <w:rsid w:val="00C345CD"/>
    <w:rsid w:val="00C546D8"/>
    <w:rsid w:val="00C70ED4"/>
    <w:rsid w:val="00C96C9D"/>
    <w:rsid w:val="00CA653B"/>
    <w:rsid w:val="00CAB31D"/>
    <w:rsid w:val="00CB77EF"/>
    <w:rsid w:val="00CC3765"/>
    <w:rsid w:val="00CC3A48"/>
    <w:rsid w:val="00CC71DA"/>
    <w:rsid w:val="00CD6E3C"/>
    <w:rsid w:val="00CD6F0F"/>
    <w:rsid w:val="00D0793F"/>
    <w:rsid w:val="00D1152B"/>
    <w:rsid w:val="00D1267E"/>
    <w:rsid w:val="00D17ECB"/>
    <w:rsid w:val="00D42F6D"/>
    <w:rsid w:val="00D47562"/>
    <w:rsid w:val="00D55283"/>
    <w:rsid w:val="00D65AA9"/>
    <w:rsid w:val="00D67344"/>
    <w:rsid w:val="00D8031C"/>
    <w:rsid w:val="00DC0001"/>
    <w:rsid w:val="00DD0535"/>
    <w:rsid w:val="00DD1DCD"/>
    <w:rsid w:val="00DD7A23"/>
    <w:rsid w:val="00DE3169"/>
    <w:rsid w:val="00DE52B7"/>
    <w:rsid w:val="00E1255F"/>
    <w:rsid w:val="00E157B6"/>
    <w:rsid w:val="00E422CE"/>
    <w:rsid w:val="00E54957"/>
    <w:rsid w:val="00E558A9"/>
    <w:rsid w:val="00E6362E"/>
    <w:rsid w:val="00E74D27"/>
    <w:rsid w:val="00E8153C"/>
    <w:rsid w:val="00E93D2C"/>
    <w:rsid w:val="00EB3AA9"/>
    <w:rsid w:val="00EC2FDF"/>
    <w:rsid w:val="00F05AD9"/>
    <w:rsid w:val="00F114C4"/>
    <w:rsid w:val="00F250CD"/>
    <w:rsid w:val="00F56BFF"/>
    <w:rsid w:val="00F7212B"/>
    <w:rsid w:val="00F90FB9"/>
    <w:rsid w:val="00FD53BB"/>
    <w:rsid w:val="00FF061F"/>
    <w:rsid w:val="00FF429F"/>
    <w:rsid w:val="0107DCA5"/>
    <w:rsid w:val="013913DB"/>
    <w:rsid w:val="0192018A"/>
    <w:rsid w:val="021CACC7"/>
    <w:rsid w:val="02A7B9D5"/>
    <w:rsid w:val="02D314A0"/>
    <w:rsid w:val="038D2CAE"/>
    <w:rsid w:val="03A9EC26"/>
    <w:rsid w:val="03CBE306"/>
    <w:rsid w:val="03F9C46A"/>
    <w:rsid w:val="04208D7E"/>
    <w:rsid w:val="048F5EF9"/>
    <w:rsid w:val="04B20D6F"/>
    <w:rsid w:val="04D04604"/>
    <w:rsid w:val="053AE5F8"/>
    <w:rsid w:val="05922824"/>
    <w:rsid w:val="05CBDBE2"/>
    <w:rsid w:val="05D776B2"/>
    <w:rsid w:val="06364B8B"/>
    <w:rsid w:val="06A144C8"/>
    <w:rsid w:val="06B29EC9"/>
    <w:rsid w:val="06BFE059"/>
    <w:rsid w:val="06EB428C"/>
    <w:rsid w:val="07594520"/>
    <w:rsid w:val="075A7F17"/>
    <w:rsid w:val="07EC0ACD"/>
    <w:rsid w:val="0834FF80"/>
    <w:rsid w:val="08714BE2"/>
    <w:rsid w:val="08FCFB05"/>
    <w:rsid w:val="09572144"/>
    <w:rsid w:val="0962E310"/>
    <w:rsid w:val="09956DD7"/>
    <w:rsid w:val="09F66A19"/>
    <w:rsid w:val="0A0B7CC5"/>
    <w:rsid w:val="0A88294D"/>
    <w:rsid w:val="0AA0E8D7"/>
    <w:rsid w:val="0AD26DB0"/>
    <w:rsid w:val="0AD8AEC0"/>
    <w:rsid w:val="0BB4559B"/>
    <w:rsid w:val="0C0CCD67"/>
    <w:rsid w:val="0C14EC44"/>
    <w:rsid w:val="0C429766"/>
    <w:rsid w:val="0C58CB3D"/>
    <w:rsid w:val="0C5E9648"/>
    <w:rsid w:val="0C75428E"/>
    <w:rsid w:val="0D29A44B"/>
    <w:rsid w:val="0D2CDD41"/>
    <w:rsid w:val="0D83BBE6"/>
    <w:rsid w:val="0D9A0C15"/>
    <w:rsid w:val="0DCBB3CE"/>
    <w:rsid w:val="0E4A9011"/>
    <w:rsid w:val="0EC199D0"/>
    <w:rsid w:val="0EC58B45"/>
    <w:rsid w:val="0EDA9D69"/>
    <w:rsid w:val="0F350708"/>
    <w:rsid w:val="0FBD4C75"/>
    <w:rsid w:val="0FCDD404"/>
    <w:rsid w:val="0FE390F1"/>
    <w:rsid w:val="0FE69251"/>
    <w:rsid w:val="0FE87380"/>
    <w:rsid w:val="1024CEA3"/>
    <w:rsid w:val="10338DE0"/>
    <w:rsid w:val="10480AFD"/>
    <w:rsid w:val="10B77530"/>
    <w:rsid w:val="10D6D46B"/>
    <w:rsid w:val="114E7580"/>
    <w:rsid w:val="11564964"/>
    <w:rsid w:val="1161A5B7"/>
    <w:rsid w:val="1191DCC5"/>
    <w:rsid w:val="11CD18F4"/>
    <w:rsid w:val="11F6BFAF"/>
    <w:rsid w:val="11F6DAF4"/>
    <w:rsid w:val="1218FF1B"/>
    <w:rsid w:val="12F617FE"/>
    <w:rsid w:val="13200998"/>
    <w:rsid w:val="133866BA"/>
    <w:rsid w:val="13953E45"/>
    <w:rsid w:val="13D61BD8"/>
    <w:rsid w:val="13F27E1E"/>
    <w:rsid w:val="141D79B5"/>
    <w:rsid w:val="149D47CA"/>
    <w:rsid w:val="14CD71C8"/>
    <w:rsid w:val="14D0D790"/>
    <w:rsid w:val="14D2E974"/>
    <w:rsid w:val="14F26D59"/>
    <w:rsid w:val="15016C6C"/>
    <w:rsid w:val="15518B01"/>
    <w:rsid w:val="158A24E8"/>
    <w:rsid w:val="15F31BEA"/>
    <w:rsid w:val="15F77AF3"/>
    <w:rsid w:val="1629A2D3"/>
    <w:rsid w:val="163A8C32"/>
    <w:rsid w:val="1685F709"/>
    <w:rsid w:val="1686D8C4"/>
    <w:rsid w:val="16914919"/>
    <w:rsid w:val="16B16C12"/>
    <w:rsid w:val="16FBBAD4"/>
    <w:rsid w:val="16FC9C5E"/>
    <w:rsid w:val="175C1687"/>
    <w:rsid w:val="1807E102"/>
    <w:rsid w:val="180BE301"/>
    <w:rsid w:val="18698AD2"/>
    <w:rsid w:val="18A8307A"/>
    <w:rsid w:val="18EE6447"/>
    <w:rsid w:val="18FD5ACE"/>
    <w:rsid w:val="192B2893"/>
    <w:rsid w:val="193A0375"/>
    <w:rsid w:val="1958E5DF"/>
    <w:rsid w:val="19BE743F"/>
    <w:rsid w:val="19C2CFAF"/>
    <w:rsid w:val="19D97AB7"/>
    <w:rsid w:val="1A25E37B"/>
    <w:rsid w:val="1A90308C"/>
    <w:rsid w:val="1A9BEC75"/>
    <w:rsid w:val="1AB9FF92"/>
    <w:rsid w:val="1ADF8C0D"/>
    <w:rsid w:val="1B1C47C6"/>
    <w:rsid w:val="1B24488E"/>
    <w:rsid w:val="1B5D78E1"/>
    <w:rsid w:val="1C01821D"/>
    <w:rsid w:val="1C1EFCA9"/>
    <w:rsid w:val="1C256E87"/>
    <w:rsid w:val="1C39DE54"/>
    <w:rsid w:val="1CABF9B6"/>
    <w:rsid w:val="1CC1D2FC"/>
    <w:rsid w:val="1D6600E7"/>
    <w:rsid w:val="1D8B9E25"/>
    <w:rsid w:val="1E63BC4C"/>
    <w:rsid w:val="1EFCD01A"/>
    <w:rsid w:val="1F134336"/>
    <w:rsid w:val="204DE16B"/>
    <w:rsid w:val="21126C07"/>
    <w:rsid w:val="21318959"/>
    <w:rsid w:val="217626DB"/>
    <w:rsid w:val="21EEBD12"/>
    <w:rsid w:val="21F5E5CC"/>
    <w:rsid w:val="21F72734"/>
    <w:rsid w:val="22A8A5E0"/>
    <w:rsid w:val="22C2123D"/>
    <w:rsid w:val="230EC473"/>
    <w:rsid w:val="23210432"/>
    <w:rsid w:val="23515726"/>
    <w:rsid w:val="2373F22B"/>
    <w:rsid w:val="23BBB8AB"/>
    <w:rsid w:val="23EAF552"/>
    <w:rsid w:val="23F7A328"/>
    <w:rsid w:val="24080E8C"/>
    <w:rsid w:val="246EA588"/>
    <w:rsid w:val="2490F79E"/>
    <w:rsid w:val="254666F5"/>
    <w:rsid w:val="25E49B6B"/>
    <w:rsid w:val="26431C9D"/>
    <w:rsid w:val="26B8D6C8"/>
    <w:rsid w:val="26D89802"/>
    <w:rsid w:val="26D99C42"/>
    <w:rsid w:val="270DF630"/>
    <w:rsid w:val="2710E5B7"/>
    <w:rsid w:val="2728F08D"/>
    <w:rsid w:val="2758C5E4"/>
    <w:rsid w:val="27BCF4FB"/>
    <w:rsid w:val="28636FE7"/>
    <w:rsid w:val="28F7913A"/>
    <w:rsid w:val="29906931"/>
    <w:rsid w:val="29AEEB3A"/>
    <w:rsid w:val="29D6A9DD"/>
    <w:rsid w:val="29E156B9"/>
    <w:rsid w:val="2A8E0F1E"/>
    <w:rsid w:val="2A9ADC8F"/>
    <w:rsid w:val="2AF4EDFA"/>
    <w:rsid w:val="2B2CDF9F"/>
    <w:rsid w:val="2B457190"/>
    <w:rsid w:val="2B84F8C0"/>
    <w:rsid w:val="2B87FF02"/>
    <w:rsid w:val="2BC60099"/>
    <w:rsid w:val="2BCA14F6"/>
    <w:rsid w:val="2BE62F09"/>
    <w:rsid w:val="2C0DE795"/>
    <w:rsid w:val="2CFBC30F"/>
    <w:rsid w:val="2D0DAE85"/>
    <w:rsid w:val="2D1B305F"/>
    <w:rsid w:val="2DB76477"/>
    <w:rsid w:val="2DCED9DC"/>
    <w:rsid w:val="2DEB4821"/>
    <w:rsid w:val="2E0C65B1"/>
    <w:rsid w:val="2E15BF90"/>
    <w:rsid w:val="2EA08EEA"/>
    <w:rsid w:val="2ED14BB5"/>
    <w:rsid w:val="2F14E64D"/>
    <w:rsid w:val="2F282403"/>
    <w:rsid w:val="2F8C3F6D"/>
    <w:rsid w:val="2FED7E2A"/>
    <w:rsid w:val="30671A5E"/>
    <w:rsid w:val="30E84A24"/>
    <w:rsid w:val="30ED8F9C"/>
    <w:rsid w:val="31A77F98"/>
    <w:rsid w:val="325EF2C1"/>
    <w:rsid w:val="32621C99"/>
    <w:rsid w:val="327A0466"/>
    <w:rsid w:val="32A6254F"/>
    <w:rsid w:val="333E17B1"/>
    <w:rsid w:val="3362A929"/>
    <w:rsid w:val="341EC967"/>
    <w:rsid w:val="341FA504"/>
    <w:rsid w:val="345FB24C"/>
    <w:rsid w:val="349BC937"/>
    <w:rsid w:val="34F06944"/>
    <w:rsid w:val="34F6E03C"/>
    <w:rsid w:val="35283B57"/>
    <w:rsid w:val="3528A983"/>
    <w:rsid w:val="35460F97"/>
    <w:rsid w:val="354ADEAF"/>
    <w:rsid w:val="35F4E13F"/>
    <w:rsid w:val="35FC491A"/>
    <w:rsid w:val="367B1514"/>
    <w:rsid w:val="36D724BF"/>
    <w:rsid w:val="3743C18B"/>
    <w:rsid w:val="379915AA"/>
    <w:rsid w:val="37B1CE26"/>
    <w:rsid w:val="38155070"/>
    <w:rsid w:val="3847B6B8"/>
    <w:rsid w:val="384D95AE"/>
    <w:rsid w:val="3909A452"/>
    <w:rsid w:val="39185B5D"/>
    <w:rsid w:val="3931D3CF"/>
    <w:rsid w:val="39858183"/>
    <w:rsid w:val="39887EF9"/>
    <w:rsid w:val="398FCF57"/>
    <w:rsid w:val="39BB6EF4"/>
    <w:rsid w:val="39CC4780"/>
    <w:rsid w:val="39D6E086"/>
    <w:rsid w:val="39D7B81B"/>
    <w:rsid w:val="39EC7AF4"/>
    <w:rsid w:val="39F77FAE"/>
    <w:rsid w:val="3A3022ED"/>
    <w:rsid w:val="3AD9B4F8"/>
    <w:rsid w:val="3B2B97BE"/>
    <w:rsid w:val="3B4B2468"/>
    <w:rsid w:val="3B6E4841"/>
    <w:rsid w:val="3BDA1784"/>
    <w:rsid w:val="3BE4134A"/>
    <w:rsid w:val="3BE53290"/>
    <w:rsid w:val="3C4B3EC4"/>
    <w:rsid w:val="3CB3C8F7"/>
    <w:rsid w:val="3DE81C0F"/>
    <w:rsid w:val="3E004706"/>
    <w:rsid w:val="3E4263B6"/>
    <w:rsid w:val="3E742837"/>
    <w:rsid w:val="3E9A35CB"/>
    <w:rsid w:val="3EFC4BA6"/>
    <w:rsid w:val="3F78D709"/>
    <w:rsid w:val="3FBE6BE0"/>
    <w:rsid w:val="40504229"/>
    <w:rsid w:val="4066D3B3"/>
    <w:rsid w:val="408A8201"/>
    <w:rsid w:val="4096BE63"/>
    <w:rsid w:val="40B570BA"/>
    <w:rsid w:val="40F86673"/>
    <w:rsid w:val="4113097D"/>
    <w:rsid w:val="411FF9D8"/>
    <w:rsid w:val="412C597F"/>
    <w:rsid w:val="420AFD33"/>
    <w:rsid w:val="421E2829"/>
    <w:rsid w:val="422BA51D"/>
    <w:rsid w:val="426E967C"/>
    <w:rsid w:val="42AFD161"/>
    <w:rsid w:val="43158168"/>
    <w:rsid w:val="4343A7EE"/>
    <w:rsid w:val="45BA019E"/>
    <w:rsid w:val="46113B4B"/>
    <w:rsid w:val="463D72BA"/>
    <w:rsid w:val="4660BFBE"/>
    <w:rsid w:val="4731E213"/>
    <w:rsid w:val="4742D03B"/>
    <w:rsid w:val="4745314F"/>
    <w:rsid w:val="474A9705"/>
    <w:rsid w:val="47940FAC"/>
    <w:rsid w:val="47A2583B"/>
    <w:rsid w:val="47BDCEFB"/>
    <w:rsid w:val="47CE3A63"/>
    <w:rsid w:val="484CF504"/>
    <w:rsid w:val="48BA036B"/>
    <w:rsid w:val="48F5E2F3"/>
    <w:rsid w:val="4975B570"/>
    <w:rsid w:val="4A053C6A"/>
    <w:rsid w:val="4A2B7564"/>
    <w:rsid w:val="4A42CD11"/>
    <w:rsid w:val="4A5412B6"/>
    <w:rsid w:val="4A5A2D3B"/>
    <w:rsid w:val="4A5ECC08"/>
    <w:rsid w:val="4A903C2B"/>
    <w:rsid w:val="4A994D6D"/>
    <w:rsid w:val="4B24E82A"/>
    <w:rsid w:val="4B46FE8D"/>
    <w:rsid w:val="4B604FBA"/>
    <w:rsid w:val="4C1EE027"/>
    <w:rsid w:val="4CA4529D"/>
    <w:rsid w:val="4CD69E74"/>
    <w:rsid w:val="4CE641AF"/>
    <w:rsid w:val="4CEF53DC"/>
    <w:rsid w:val="4D1478B6"/>
    <w:rsid w:val="4D56913B"/>
    <w:rsid w:val="4D64A7A2"/>
    <w:rsid w:val="4D69AC01"/>
    <w:rsid w:val="4D929662"/>
    <w:rsid w:val="4DB48268"/>
    <w:rsid w:val="4EA44D99"/>
    <w:rsid w:val="4EBE2864"/>
    <w:rsid w:val="4EEA0EEE"/>
    <w:rsid w:val="4EF801BA"/>
    <w:rsid w:val="4F6DB437"/>
    <w:rsid w:val="4FF763C3"/>
    <w:rsid w:val="504574A6"/>
    <w:rsid w:val="50C3EAE3"/>
    <w:rsid w:val="50CD431D"/>
    <w:rsid w:val="5148C7B5"/>
    <w:rsid w:val="515E8496"/>
    <w:rsid w:val="520BE080"/>
    <w:rsid w:val="5241AACC"/>
    <w:rsid w:val="52839027"/>
    <w:rsid w:val="5290FC3B"/>
    <w:rsid w:val="52D7D2A2"/>
    <w:rsid w:val="52F79B5D"/>
    <w:rsid w:val="536BB19A"/>
    <w:rsid w:val="53B39626"/>
    <w:rsid w:val="53BCF536"/>
    <w:rsid w:val="54C60CC3"/>
    <w:rsid w:val="54D6C476"/>
    <w:rsid w:val="5540AC89"/>
    <w:rsid w:val="559E47C7"/>
    <w:rsid w:val="567EBA04"/>
    <w:rsid w:val="5685EA08"/>
    <w:rsid w:val="572A4A9A"/>
    <w:rsid w:val="5751F2C3"/>
    <w:rsid w:val="5787FE45"/>
    <w:rsid w:val="58218BE2"/>
    <w:rsid w:val="588050F8"/>
    <w:rsid w:val="58966231"/>
    <w:rsid w:val="58C4EE36"/>
    <w:rsid w:val="594A5766"/>
    <w:rsid w:val="59876350"/>
    <w:rsid w:val="59E131D0"/>
    <w:rsid w:val="59E717EB"/>
    <w:rsid w:val="5A12BEDE"/>
    <w:rsid w:val="5AA9B34D"/>
    <w:rsid w:val="5AD5CC43"/>
    <w:rsid w:val="5AD8DBCF"/>
    <w:rsid w:val="5AE273BA"/>
    <w:rsid w:val="5B7BB4A0"/>
    <w:rsid w:val="5BB65627"/>
    <w:rsid w:val="5C203CB4"/>
    <w:rsid w:val="5D7599F3"/>
    <w:rsid w:val="5D9F2775"/>
    <w:rsid w:val="5DACFD66"/>
    <w:rsid w:val="5DB411BF"/>
    <w:rsid w:val="5E38C36D"/>
    <w:rsid w:val="5E394833"/>
    <w:rsid w:val="5F2984C5"/>
    <w:rsid w:val="5F5B8E75"/>
    <w:rsid w:val="5F73A01D"/>
    <w:rsid w:val="5F8357EC"/>
    <w:rsid w:val="60117F9D"/>
    <w:rsid w:val="60548E08"/>
    <w:rsid w:val="611B5CBF"/>
    <w:rsid w:val="615F3AD4"/>
    <w:rsid w:val="61957CFD"/>
    <w:rsid w:val="61A6EF51"/>
    <w:rsid w:val="622E3BDA"/>
    <w:rsid w:val="62518413"/>
    <w:rsid w:val="628C811A"/>
    <w:rsid w:val="62AF0A14"/>
    <w:rsid w:val="62E5A382"/>
    <w:rsid w:val="62E76446"/>
    <w:rsid w:val="63449188"/>
    <w:rsid w:val="63BB5193"/>
    <w:rsid w:val="64C580A8"/>
    <w:rsid w:val="650160B8"/>
    <w:rsid w:val="6563E534"/>
    <w:rsid w:val="65A4AAC6"/>
    <w:rsid w:val="65E53F2C"/>
    <w:rsid w:val="65F4C15D"/>
    <w:rsid w:val="6644E45E"/>
    <w:rsid w:val="664E0167"/>
    <w:rsid w:val="670F7DD0"/>
    <w:rsid w:val="67159C83"/>
    <w:rsid w:val="6755DCDD"/>
    <w:rsid w:val="68755E12"/>
    <w:rsid w:val="6924D289"/>
    <w:rsid w:val="69798B11"/>
    <w:rsid w:val="697DE175"/>
    <w:rsid w:val="69FFBE3A"/>
    <w:rsid w:val="6A4570B4"/>
    <w:rsid w:val="6A505309"/>
    <w:rsid w:val="6A5B0E9F"/>
    <w:rsid w:val="6A897FE2"/>
    <w:rsid w:val="6B0F0640"/>
    <w:rsid w:val="6B83E469"/>
    <w:rsid w:val="6BAC056D"/>
    <w:rsid w:val="6BDFB602"/>
    <w:rsid w:val="6BEE8416"/>
    <w:rsid w:val="6C20BCFD"/>
    <w:rsid w:val="6C37FF59"/>
    <w:rsid w:val="6CB5887B"/>
    <w:rsid w:val="6CB84330"/>
    <w:rsid w:val="6D438162"/>
    <w:rsid w:val="6D5C67B3"/>
    <w:rsid w:val="6D695911"/>
    <w:rsid w:val="6E6E5FC2"/>
    <w:rsid w:val="6EB13213"/>
    <w:rsid w:val="6F15755B"/>
    <w:rsid w:val="6F15842B"/>
    <w:rsid w:val="6F3E4883"/>
    <w:rsid w:val="6F618BF8"/>
    <w:rsid w:val="6FB0C40C"/>
    <w:rsid w:val="6FB6F1E7"/>
    <w:rsid w:val="6FE5C4BA"/>
    <w:rsid w:val="703F3886"/>
    <w:rsid w:val="7077EC07"/>
    <w:rsid w:val="71330A20"/>
    <w:rsid w:val="7216B365"/>
    <w:rsid w:val="729109F2"/>
    <w:rsid w:val="72D0831A"/>
    <w:rsid w:val="72E3AD2A"/>
    <w:rsid w:val="72F72421"/>
    <w:rsid w:val="7305F53B"/>
    <w:rsid w:val="73C9BB8F"/>
    <w:rsid w:val="73E836BB"/>
    <w:rsid w:val="7406A1E1"/>
    <w:rsid w:val="740A8BA2"/>
    <w:rsid w:val="74972085"/>
    <w:rsid w:val="74C5FD64"/>
    <w:rsid w:val="74C6E90C"/>
    <w:rsid w:val="755036F3"/>
    <w:rsid w:val="755B287E"/>
    <w:rsid w:val="7567A094"/>
    <w:rsid w:val="76145C51"/>
    <w:rsid w:val="761E0E0F"/>
    <w:rsid w:val="767930BD"/>
    <w:rsid w:val="767F3AAD"/>
    <w:rsid w:val="76A23201"/>
    <w:rsid w:val="76D14D22"/>
    <w:rsid w:val="76E46676"/>
    <w:rsid w:val="76F503FF"/>
    <w:rsid w:val="76FCB349"/>
    <w:rsid w:val="76FE808A"/>
    <w:rsid w:val="770926AB"/>
    <w:rsid w:val="775B2E9C"/>
    <w:rsid w:val="77779382"/>
    <w:rsid w:val="77A87BE5"/>
    <w:rsid w:val="782948C7"/>
    <w:rsid w:val="78943878"/>
    <w:rsid w:val="78FF035A"/>
    <w:rsid w:val="79664F71"/>
    <w:rsid w:val="7979E283"/>
    <w:rsid w:val="7A3ADEB0"/>
    <w:rsid w:val="7A46A3D6"/>
    <w:rsid w:val="7A89B0DE"/>
    <w:rsid w:val="7A8A161F"/>
    <w:rsid w:val="7A981DF4"/>
    <w:rsid w:val="7AA5987A"/>
    <w:rsid w:val="7AA995F2"/>
    <w:rsid w:val="7AC0B276"/>
    <w:rsid w:val="7AFBFAEB"/>
    <w:rsid w:val="7B152B06"/>
    <w:rsid w:val="7B217798"/>
    <w:rsid w:val="7B474CFE"/>
    <w:rsid w:val="7B7E1916"/>
    <w:rsid w:val="7C5873D1"/>
    <w:rsid w:val="7C864117"/>
    <w:rsid w:val="7D1A2DB5"/>
    <w:rsid w:val="7D2534ED"/>
    <w:rsid w:val="7D3BEB79"/>
    <w:rsid w:val="7DCC564D"/>
    <w:rsid w:val="7E13E2CA"/>
    <w:rsid w:val="7E2523B8"/>
    <w:rsid w:val="7E62A0AE"/>
    <w:rsid w:val="7F1A2BA1"/>
    <w:rsid w:val="7F2D11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C393"/>
  <w15:docId w15:val="{2F726812-AD22-4E93-A70D-DD5C5807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CB77EF"/>
  </w:style>
  <w:style w:type="paragraph" w:styleId="Nadpis1">
    <w:name w:val="heading 1"/>
    <w:basedOn w:val="Normln"/>
    <w:link w:val="Nadpis1Char"/>
    <w:uiPriority w:val="1"/>
    <w:qFormat/>
    <w:rsid w:val="008FAFBB"/>
    <w:pPr>
      <w:widowControl w:val="0"/>
      <w:numPr>
        <w:numId w:val="21"/>
      </w:numPr>
      <w:spacing w:before="38" w:after="0" w:line="240" w:lineRule="auto"/>
      <w:ind w:left="821" w:hanging="709"/>
      <w:outlineLvl w:val="0"/>
    </w:pPr>
    <w:rPr>
      <w:rFonts w:eastAsiaTheme="minorEastAsia"/>
      <w:b/>
      <w:bCs/>
      <w:lang w:eastAsia="cs-CZ" w:bidi="cs-CZ"/>
    </w:rPr>
  </w:style>
  <w:style w:type="paragraph" w:styleId="Nadpis2">
    <w:name w:val="heading 2"/>
    <w:basedOn w:val="Normln"/>
    <w:next w:val="Normln"/>
    <w:uiPriority w:val="9"/>
    <w:unhideWhenUsed/>
    <w:qFormat/>
    <w:rsid w:val="008FAFB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816A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DD1DC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DD1DCD"/>
  </w:style>
  <w:style w:type="paragraph" w:styleId="Zpat">
    <w:name w:val="footer"/>
    <w:basedOn w:val="Normln"/>
    <w:link w:val="ZpatChar"/>
    <w:uiPriority w:val="99"/>
    <w:unhideWhenUsed/>
    <w:rsid w:val="00DD1DCD"/>
    <w:pPr>
      <w:tabs>
        <w:tab w:val="center" w:pos="4536"/>
        <w:tab w:val="right" w:pos="9072"/>
      </w:tabs>
      <w:spacing w:after="0" w:line="240" w:lineRule="auto"/>
    </w:pPr>
  </w:style>
  <w:style w:type="character" w:styleId="ZpatChar" w:customStyle="1">
    <w:name w:val="Zápatí Char"/>
    <w:basedOn w:val="Standardnpsmoodstavce"/>
    <w:link w:val="Zpat"/>
    <w:uiPriority w:val="99"/>
    <w:rsid w:val="00DD1DCD"/>
  </w:style>
  <w:style w:type="table" w:styleId="Mkatabulky">
    <w:name w:val="Table Grid"/>
    <w:basedOn w:val="Normlntabulka"/>
    <w:uiPriority w:val="39"/>
    <w:rsid w:val="003907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C546D8"/>
    <w:rPr>
      <w:color w:val="0563C1" w:themeColor="hyperlink"/>
      <w:u w:val="single"/>
    </w:rPr>
  </w:style>
  <w:style w:type="character" w:styleId="Nevyeenzmnka1" w:customStyle="1">
    <w:name w:val="Nevyřešená zmínka1"/>
    <w:basedOn w:val="Standardnpsmoodstavce"/>
    <w:uiPriority w:val="99"/>
    <w:semiHidden/>
    <w:unhideWhenUsed/>
    <w:rsid w:val="00C546D8"/>
    <w:rPr>
      <w:color w:val="605E5C"/>
      <w:shd w:val="clear" w:color="auto" w:fill="E1DFDD"/>
    </w:rPr>
  </w:style>
  <w:style w:type="paragraph" w:styleId="Textbubliny">
    <w:name w:val="Balloon Text"/>
    <w:basedOn w:val="Normln"/>
    <w:link w:val="TextbublinyChar"/>
    <w:uiPriority w:val="99"/>
    <w:semiHidden/>
    <w:unhideWhenUsed/>
    <w:rsid w:val="005C26F4"/>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5C26F4"/>
    <w:rPr>
      <w:rFonts w:ascii="Tahoma" w:hAnsi="Tahoma" w:cs="Tahoma"/>
      <w:sz w:val="16"/>
      <w:szCs w:val="16"/>
    </w:r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A82332"/>
    <w:pPr>
      <w:ind w:left="720"/>
      <w:contextualSpacing/>
    </w:pPr>
  </w:style>
  <w:style w:type="character" w:styleId="Nevyeenzmnka">
    <w:name w:val="Unresolved Mention"/>
    <w:basedOn w:val="Standardnpsmoodstavce"/>
    <w:uiPriority w:val="99"/>
    <w:semiHidden/>
    <w:unhideWhenUsed/>
    <w:rsid w:val="00803065"/>
    <w:rPr>
      <w:color w:val="605E5C"/>
      <w:shd w:val="clear" w:color="auto" w:fill="E1DFDD"/>
    </w:rPr>
  </w:style>
  <w:style w:type="paragraph" w:styleId="Default" w:customStyle="1">
    <w:name w:val="Default"/>
    <w:rsid w:val="00803065"/>
    <w:pPr>
      <w:autoSpaceDE w:val="0"/>
      <w:autoSpaceDN w:val="0"/>
      <w:adjustRightInd w:val="0"/>
      <w:spacing w:after="0" w:line="240" w:lineRule="auto"/>
    </w:pPr>
    <w:rPr>
      <w:rFonts w:ascii="Source Sans Pro" w:hAnsi="Source Sans Pro" w:cs="Source Sans Pro"/>
      <w:color w:val="000000"/>
      <w:sz w:val="24"/>
      <w:szCs w:val="24"/>
    </w:rPr>
  </w:style>
  <w:style w:type="character" w:styleId="Sledovanodkaz">
    <w:name w:val="FollowedHyperlink"/>
    <w:basedOn w:val="Standardnpsmoodstavce"/>
    <w:uiPriority w:val="99"/>
    <w:semiHidden/>
    <w:unhideWhenUsed/>
    <w:rsid w:val="00CD6E3C"/>
    <w:rPr>
      <w:color w:val="954F72" w:themeColor="followedHyperlink"/>
      <w:u w:val="single"/>
    </w:rPr>
  </w:style>
  <w:style w:type="character" w:styleId="Nadpis1Char" w:customStyle="1">
    <w:name w:val="Nadpis 1 Char"/>
    <w:basedOn w:val="Standardnpsmoodstavce"/>
    <w:link w:val="Nadpis1"/>
    <w:uiPriority w:val="1"/>
    <w:rsid w:val="008FAFBB"/>
    <w:rPr>
      <w:rFonts w:asciiTheme="minorHAnsi" w:hAnsiTheme="minorHAnsi" w:eastAsiaTheme="minorEastAsia" w:cstheme="minorBidi"/>
      <w:b/>
      <w:bCs/>
      <w:sz w:val="22"/>
      <w:szCs w:val="22"/>
      <w:lang w:eastAsia="cs-CZ" w:bidi="cs-CZ"/>
    </w:rPr>
  </w:style>
  <w:style w:type="table" w:styleId="TableNormal" w:customStyle="1">
    <w:name w:val="Table Normal"/>
    <w:uiPriority w:val="2"/>
    <w:semiHidden/>
    <w:unhideWhenUsed/>
    <w:qFormat/>
    <w:rsid w:val="007F28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7F2839"/>
    <w:pPr>
      <w:widowControl w:val="0"/>
      <w:autoSpaceDE w:val="0"/>
      <w:autoSpaceDN w:val="0"/>
      <w:spacing w:after="0" w:line="240" w:lineRule="auto"/>
    </w:pPr>
    <w:rPr>
      <w:rFonts w:ascii="Calibri" w:hAnsi="Calibri" w:eastAsia="Calibri" w:cs="Calibri"/>
      <w:lang w:eastAsia="cs-CZ" w:bidi="cs-CZ"/>
    </w:rPr>
  </w:style>
  <w:style w:type="character" w:styleId="ZkladntextChar" w:customStyle="1">
    <w:name w:val="Základní text Char"/>
    <w:basedOn w:val="Standardnpsmoodstavce"/>
    <w:link w:val="Zkladntext"/>
    <w:uiPriority w:val="1"/>
    <w:rsid w:val="007F2839"/>
    <w:rPr>
      <w:rFonts w:ascii="Calibri" w:hAnsi="Calibri" w:eastAsia="Calibri" w:cs="Calibri"/>
      <w:lang w:eastAsia="cs-CZ" w:bidi="cs-CZ"/>
    </w:rPr>
  </w:style>
  <w:style w:type="paragraph" w:styleId="TableParagraph" w:customStyle="1">
    <w:name w:val="Table Paragraph"/>
    <w:basedOn w:val="Normln"/>
    <w:uiPriority w:val="1"/>
    <w:qFormat/>
    <w:rsid w:val="007F2839"/>
    <w:pPr>
      <w:widowControl w:val="0"/>
      <w:autoSpaceDE w:val="0"/>
      <w:autoSpaceDN w:val="0"/>
      <w:spacing w:after="0" w:line="240" w:lineRule="auto"/>
    </w:pPr>
    <w:rPr>
      <w:rFonts w:ascii="Calibri" w:hAnsi="Calibri" w:eastAsia="Calibri" w:cs="Calibri"/>
      <w:lang w:eastAsia="cs-CZ" w:bidi="cs-CZ"/>
    </w:rPr>
  </w:style>
  <w:style w:type="character" w:styleId="OdstavecseseznamemChar" w:customStyle="1">
    <w:name w:val="Odstavec se seznamem Char"/>
    <w:aliases w:val="Nad Char,Odstavec cíl se seznamem Char,Odstavec se seznamem5 Char,Barevný seznam – zvýraznění 11 Char,Odstavec_muj Char,Odstavec se seznamem1 Char"/>
    <w:link w:val="Odstavecseseznamem"/>
    <w:uiPriority w:val="34"/>
    <w:rsid w:val="007F2839"/>
  </w:style>
  <w:style w:type="character" w:styleId="Nadpis3Char" w:customStyle="1">
    <w:name w:val="Nadpis 3 Char"/>
    <w:basedOn w:val="Standardnpsmoodstavce"/>
    <w:link w:val="Nadpis3"/>
    <w:uiPriority w:val="9"/>
    <w:semiHidden/>
    <w:rsid w:val="009816AB"/>
    <w:rPr>
      <w:rFonts w:asciiTheme="majorHAnsi" w:hAnsiTheme="majorHAnsi" w:eastAsiaTheme="majorEastAsia" w:cstheme="majorBidi"/>
      <w:color w:val="1F3763" w:themeColor="accent1" w:themeShade="7F"/>
      <w:sz w:val="24"/>
      <w:szCs w:val="24"/>
    </w:rPr>
  </w:style>
  <w:style w:type="paragraph" w:styleId="Textpoznpodarou">
    <w:name w:val="footnote text"/>
    <w:basedOn w:val="Normln"/>
    <w:link w:val="TextpoznpodarouChar"/>
    <w:unhideWhenUsed/>
    <w:rsid w:val="009816AB"/>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eastAsia="cs-CZ"/>
    </w:rPr>
  </w:style>
  <w:style w:type="character" w:styleId="TextpoznpodarouChar" w:customStyle="1">
    <w:name w:val="Text pozn. pod čarou Char"/>
    <w:basedOn w:val="Standardnpsmoodstavce"/>
    <w:link w:val="Textpoznpodarou"/>
    <w:rsid w:val="009816AB"/>
    <w:rPr>
      <w:rFonts w:ascii="Times New Roman" w:hAnsi="Times New Roman" w:eastAsia="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816AB"/>
    <w:rPr>
      <w:vertAlign w:val="superscript"/>
    </w:rPr>
  </w:style>
  <w:style w:type="character" w:styleId="normaltextrun" w:customStyle="1">
    <w:name w:val="normaltextrun"/>
    <w:basedOn w:val="Standardnpsmoodstavce"/>
    <w:rsid w:val="009816AB"/>
  </w:style>
  <w:style w:type="paragraph" w:styleId="Bezmezer">
    <w:name w:val="No Spacing"/>
    <w:basedOn w:val="Nadpis1"/>
    <w:uiPriority w:val="1"/>
    <w:qFormat/>
    <w:rsid w:val="008FA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900191">
      <w:bodyDiv w:val="1"/>
      <w:marLeft w:val="0"/>
      <w:marRight w:val="0"/>
      <w:marTop w:val="0"/>
      <w:marBottom w:val="0"/>
      <w:divBdr>
        <w:top w:val="none" w:sz="0" w:space="0" w:color="auto"/>
        <w:left w:val="none" w:sz="0" w:space="0" w:color="auto"/>
        <w:bottom w:val="none" w:sz="0" w:space="0" w:color="auto"/>
        <w:right w:val="none" w:sz="0" w:space="0" w:color="auto"/>
      </w:divBdr>
    </w:div>
    <w:div w:id="1229077526">
      <w:bodyDiv w:val="1"/>
      <w:marLeft w:val="0"/>
      <w:marRight w:val="0"/>
      <w:marTop w:val="0"/>
      <w:marBottom w:val="0"/>
      <w:divBdr>
        <w:top w:val="none" w:sz="0" w:space="0" w:color="auto"/>
        <w:left w:val="none" w:sz="0" w:space="0" w:color="auto"/>
        <w:bottom w:val="none" w:sz="0" w:space="0" w:color="auto"/>
        <w:right w:val="none" w:sz="0" w:space="0" w:color="auto"/>
      </w:divBdr>
    </w:div>
    <w:div w:id="1755740981">
      <w:bodyDiv w:val="1"/>
      <w:marLeft w:val="0"/>
      <w:marRight w:val="0"/>
      <w:marTop w:val="0"/>
      <w:marBottom w:val="0"/>
      <w:divBdr>
        <w:top w:val="none" w:sz="0" w:space="0" w:color="auto"/>
        <w:left w:val="none" w:sz="0" w:space="0" w:color="auto"/>
        <w:bottom w:val="none" w:sz="0" w:space="0" w:color="auto"/>
        <w:right w:val="none" w:sz="0" w:space="0" w:color="auto"/>
      </w:divBdr>
    </w:div>
    <w:div w:id="186116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piagentura.gov.cz/cs/podporovane-aktivity-optak/technologie-pro-mas-optak/technologie-pro-mas-clld-vyzva-ii/"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nadprahou.e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m_x00ed_st_x011b_n_x00ed_ xmlns="c34227c9-ba12-4600-8a67-c584f5d262ee" xsi:nil="true"/>
    <lcf76f155ced4ddcb4097134ff3c332f xmlns="c34227c9-ba12-4600-8a67-c584f5d262ee">
      <Terms xmlns="http://schemas.microsoft.com/office/infopath/2007/PartnerControls"/>
    </lcf76f155ced4ddcb4097134ff3c332f>
    <TaxCatchAll xmlns="39b44907-8297-41c4-ba1d-dc4ee03243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BAB05B7BDCCE44B87CBEC852CE69B6" ma:contentTypeVersion="23" ma:contentTypeDescription="Vytvoří nový dokument" ma:contentTypeScope="" ma:versionID="a6738aaa4d742b6a5e9acfa04daba6e0">
  <xsd:schema xmlns:xsd="http://www.w3.org/2001/XMLSchema" xmlns:xs="http://www.w3.org/2001/XMLSchema" xmlns:p="http://schemas.microsoft.com/office/2006/metadata/properties" xmlns:ns2="c34227c9-ba12-4600-8a67-c584f5d262ee" xmlns:ns3="39b44907-8297-41c4-ba1d-dc4ee03243f5" targetNamespace="http://schemas.microsoft.com/office/2006/metadata/properties" ma:root="true" ma:fieldsID="9d90a7c2e76d54e6521b8e4bed8b829b" ns2:_="" ns3:_="">
    <xsd:import namespace="c34227c9-ba12-4600-8a67-c584f5d262ee"/>
    <xsd:import namespace="39b44907-8297-41c4-ba1d-dc4ee0324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Um_x00ed_st_x011b_n_x00ed_" minOccurs="0"/>
                <xsd:element ref="ns2:e478804f-ffb1-4b09-9d18-f13bb398e7f6CountryOrRegion" minOccurs="0"/>
                <xsd:element ref="ns2:e478804f-ffb1-4b09-9d18-f13bb398e7f6State" minOccurs="0"/>
                <xsd:element ref="ns2:e478804f-ffb1-4b09-9d18-f13bb398e7f6City" minOccurs="0"/>
                <xsd:element ref="ns2:e478804f-ffb1-4b09-9d18-f13bb398e7f6PostalCode" minOccurs="0"/>
                <xsd:element ref="ns2:e478804f-ffb1-4b09-9d18-f13bb398e7f6Street" minOccurs="0"/>
                <xsd:element ref="ns2:e478804f-ffb1-4b09-9d18-f13bb398e7f6GeoLoc" minOccurs="0"/>
                <xsd:element ref="ns2:e478804f-ffb1-4b09-9d18-f13bb398e7f6DispNa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227c9-ba12-4600-8a67-c584f5d26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f96e3b3-dfcc-41e5-b975-c26172503a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Um_x00ed_st_x011b_n_x00ed_" ma:index="22" nillable="true" ma:displayName="Umístění" ma:format="Dropdown" ma:internalName="Um_x00ed_st_x011b_n_x00ed_">
      <xsd:simpleType>
        <xsd:restriction base="dms:Unknown"/>
      </xsd:simpleType>
    </xsd:element>
    <xsd:element name="e478804f-ffb1-4b09-9d18-f13bb398e7f6CountryOrRegion" ma:index="23" nillable="true" ma:displayName="Umístění: Země/oblast" ma:internalName="CountryOrRegion" ma:readOnly="true">
      <xsd:simpleType>
        <xsd:restriction base="dms:Text"/>
      </xsd:simpleType>
    </xsd:element>
    <xsd:element name="e478804f-ffb1-4b09-9d18-f13bb398e7f6State" ma:index="24" nillable="true" ma:displayName="Umístění: Kraj" ma:internalName="State" ma:readOnly="true">
      <xsd:simpleType>
        <xsd:restriction base="dms:Text"/>
      </xsd:simpleType>
    </xsd:element>
    <xsd:element name="e478804f-ffb1-4b09-9d18-f13bb398e7f6City" ma:index="25" nillable="true" ma:displayName="Umístění: Město" ma:internalName="City" ma:readOnly="true">
      <xsd:simpleType>
        <xsd:restriction base="dms:Text"/>
      </xsd:simpleType>
    </xsd:element>
    <xsd:element name="e478804f-ffb1-4b09-9d18-f13bb398e7f6PostalCode" ma:index="26" nillable="true" ma:displayName="Umístění: PSČ" ma:internalName="PostalCode" ma:readOnly="true">
      <xsd:simpleType>
        <xsd:restriction base="dms:Text"/>
      </xsd:simpleType>
    </xsd:element>
    <xsd:element name="e478804f-ffb1-4b09-9d18-f13bb398e7f6Street" ma:index="27" nillable="true" ma:displayName="Umístění: Ulice" ma:internalName="Street" ma:readOnly="true">
      <xsd:simpleType>
        <xsd:restriction base="dms:Text"/>
      </xsd:simpleType>
    </xsd:element>
    <xsd:element name="e478804f-ffb1-4b09-9d18-f13bb398e7f6GeoLoc" ma:index="28" nillable="true" ma:displayName="Umístění: Souřadnice" ma:internalName="GeoLoc" ma:readOnly="true">
      <xsd:simpleType>
        <xsd:restriction base="dms:Unknown"/>
      </xsd:simpleType>
    </xsd:element>
    <xsd:element name="e478804f-ffb1-4b09-9d18-f13bb398e7f6DispName" ma:index="29" nillable="true" ma:displayName="Umístění: název" ma:internalName="DispName"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44907-8297-41c4-ba1d-dc4ee03243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1803f7-1bf3-4840-b9e6-d8246e7acd64}" ma:internalName="TaxCatchAll" ma:showField="CatchAllData" ma:web="39b44907-8297-41c4-ba1d-dc4ee03243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E3A1E-31E7-45A2-8307-F5A2901D8E2F}">
  <ds:schemaRefs>
    <ds:schemaRef ds:uri="http://schemas.microsoft.com/sharepoint/v3/contenttype/forms"/>
  </ds:schemaRefs>
</ds:datastoreItem>
</file>

<file path=customXml/itemProps2.xml><?xml version="1.0" encoding="utf-8"?>
<ds:datastoreItem xmlns:ds="http://schemas.openxmlformats.org/officeDocument/2006/customXml" ds:itemID="{435C30AF-B379-4A25-8B22-4524AAFE2143}">
  <ds:schemaRefs>
    <ds:schemaRef ds:uri="http://schemas.microsoft.com/office/2006/metadata/properties"/>
    <ds:schemaRef ds:uri="http://schemas.microsoft.com/office/infopath/2007/PartnerControls"/>
    <ds:schemaRef ds:uri="c34227c9-ba12-4600-8a67-c584f5d262ee"/>
    <ds:schemaRef ds:uri="39b44907-8297-41c4-ba1d-dc4ee03243f5"/>
  </ds:schemaRefs>
</ds:datastoreItem>
</file>

<file path=customXml/itemProps3.xml><?xml version="1.0" encoding="utf-8"?>
<ds:datastoreItem xmlns:ds="http://schemas.openxmlformats.org/officeDocument/2006/customXml" ds:itemID="{6DEAE8B5-1227-4E94-B507-33D1A5496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227c9-ba12-4600-8a67-c584f5d262ee"/>
    <ds:schemaRef ds:uri="39b44907-8297-41c4-ba1d-dc4ee0324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Laube</dc:creator>
  <cp:lastModifiedBy>Mgr. Markéta Laube MBA</cp:lastModifiedBy>
  <cp:revision>59</cp:revision>
  <cp:lastPrinted>2026-06-01T16:10:00Z</cp:lastPrinted>
  <dcterms:created xsi:type="dcterms:W3CDTF">2024-06-16T07:41:00Z</dcterms:created>
  <dcterms:modified xsi:type="dcterms:W3CDTF">2026-06-15T08:33:34Z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0x01010007BAB05B7BDCCE44B87CBEC852CE69B6</vt:lpwstr>
  </property>
  <property fmtid="{D5CDD505-2E9C-101B-9397-08002B2CF9AE}" pid="3" name="MediaServiceImageTags">
    <vt:lpwstr/>
  </property>
</Properties>
</file>